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8E" w:rsidRDefault="00AA4C8E">
      <w:pPr>
        <w:framePr w:h="1219" w:wrap="around" w:vAnchor="text" w:hAnchor="margin" w:x="155" w:y="147"/>
        <w:jc w:val="center"/>
        <w:rPr>
          <w:sz w:val="2"/>
          <w:szCs w:val="2"/>
        </w:rPr>
      </w:pPr>
    </w:p>
    <w:p w:rsidR="00AA4C8E" w:rsidRPr="00E02140" w:rsidRDefault="00607563" w:rsidP="00E02140">
      <w:pPr>
        <w:pStyle w:val="50"/>
        <w:shd w:val="clear" w:color="auto" w:fill="auto"/>
        <w:spacing w:before="0"/>
        <w:rPr>
          <w:sz w:val="28"/>
          <w:szCs w:val="28"/>
        </w:rPr>
      </w:pPr>
      <w:r w:rsidRPr="00E02140">
        <w:rPr>
          <w:sz w:val="28"/>
          <w:szCs w:val="28"/>
        </w:rPr>
        <w:t>ГОСУДАРСТВЕННЫЕ УСЛУГИ В ЭЛЕКТРОННОМ</w:t>
      </w:r>
      <w:r w:rsidR="00E02140">
        <w:rPr>
          <w:sz w:val="28"/>
          <w:szCs w:val="28"/>
        </w:rPr>
        <w:t xml:space="preserve"> </w:t>
      </w:r>
      <w:r w:rsidRPr="00E02140">
        <w:rPr>
          <w:sz w:val="28"/>
          <w:szCs w:val="28"/>
        </w:rPr>
        <w:t>ВИДЕ</w:t>
      </w:r>
    </w:p>
    <w:p w:rsidR="00AA4C8E" w:rsidRPr="00E02140" w:rsidRDefault="00607563">
      <w:pPr>
        <w:pStyle w:val="50"/>
        <w:shd w:val="clear" w:color="auto" w:fill="auto"/>
        <w:spacing w:before="0"/>
        <w:ind w:left="260"/>
        <w:rPr>
          <w:sz w:val="28"/>
          <w:szCs w:val="28"/>
        </w:rPr>
      </w:pPr>
      <w:r w:rsidRPr="00E02140">
        <w:rPr>
          <w:sz w:val="28"/>
          <w:szCs w:val="28"/>
        </w:rPr>
        <w:t xml:space="preserve">ЧЕРЕЗ ЕДИНЫЙ ПОРТАЛ </w:t>
      </w:r>
      <w:proofErr w:type="gramStart"/>
      <w:r w:rsidRPr="00E02140">
        <w:rPr>
          <w:sz w:val="28"/>
          <w:szCs w:val="28"/>
        </w:rPr>
        <w:t>ГОСУДАРСТВЕННЫХ</w:t>
      </w:r>
      <w:proofErr w:type="gramEnd"/>
      <w:r w:rsidRPr="00E02140">
        <w:rPr>
          <w:sz w:val="28"/>
          <w:szCs w:val="28"/>
        </w:rPr>
        <w:t xml:space="preserve"> И МУНИЦИПАЛЬНЫХ</w:t>
      </w:r>
    </w:p>
    <w:p w:rsidR="00AA4C8E" w:rsidRPr="00E02140" w:rsidRDefault="00607563">
      <w:pPr>
        <w:pStyle w:val="50"/>
        <w:shd w:val="clear" w:color="auto" w:fill="auto"/>
        <w:spacing w:before="0"/>
        <w:ind w:left="260"/>
        <w:rPr>
          <w:sz w:val="28"/>
          <w:szCs w:val="28"/>
        </w:rPr>
      </w:pPr>
      <w:r w:rsidRPr="00E02140">
        <w:rPr>
          <w:sz w:val="28"/>
          <w:szCs w:val="28"/>
        </w:rPr>
        <w:t>УСЛУГ</w:t>
      </w:r>
    </w:p>
    <w:p w:rsidR="00AA4C8E" w:rsidRDefault="00607563">
      <w:pPr>
        <w:pStyle w:val="1"/>
        <w:shd w:val="clear" w:color="auto" w:fill="auto"/>
        <w:spacing w:before="0" w:line="324" w:lineRule="exact"/>
        <w:ind w:left="260"/>
        <w:jc w:val="center"/>
      </w:pPr>
      <w:proofErr w:type="gramStart"/>
      <w:r>
        <w:rPr>
          <w:rStyle w:val="a8"/>
        </w:rPr>
        <w:t xml:space="preserve">Для доступа к услугам </w:t>
      </w:r>
      <w:r>
        <w:t>достаточно однократной регистрации на портале (данные сохраняются в Единой системе идентификации и аутентификации</w:t>
      </w:r>
      <w:proofErr w:type="gramEnd"/>
    </w:p>
    <w:p w:rsidR="00AA4C8E" w:rsidRDefault="00607563">
      <w:pPr>
        <w:pStyle w:val="1"/>
        <w:shd w:val="clear" w:color="auto" w:fill="auto"/>
        <w:spacing w:before="0" w:line="324" w:lineRule="exact"/>
        <w:ind w:left="260"/>
        <w:jc w:val="center"/>
      </w:pPr>
      <w:r>
        <w:t>(ЕСИА).</w:t>
      </w:r>
    </w:p>
    <w:p w:rsidR="00AA4C8E" w:rsidRDefault="00607563">
      <w:pPr>
        <w:pStyle w:val="1"/>
        <w:shd w:val="clear" w:color="auto" w:fill="auto"/>
        <w:spacing w:before="0" w:line="322" w:lineRule="exact"/>
        <w:ind w:left="260"/>
        <w:jc w:val="center"/>
      </w:pPr>
      <w:r>
        <w:rPr>
          <w:rStyle w:val="a8"/>
        </w:rPr>
        <w:t xml:space="preserve">Для регистрации </w:t>
      </w:r>
      <w:r>
        <w:t>в ЕСИА можно обратиться</w:t>
      </w:r>
      <w:proofErr w:type="gramStart"/>
      <w:r>
        <w:t xml:space="preserve"> </w:t>
      </w:r>
      <w:r>
        <w:rPr>
          <w:rStyle w:val="85pt"/>
          <w:lang w:val="ru-RU" w:eastAsia="ru-RU" w:bidi="ru-RU"/>
        </w:rPr>
        <w:t>В</w:t>
      </w:r>
      <w:proofErr w:type="gramEnd"/>
      <w:r>
        <w:rPr>
          <w:rStyle w:val="85pt"/>
          <w:lang w:val="ru-RU" w:eastAsia="ru-RU" w:bidi="ru-RU"/>
        </w:rPr>
        <w:t xml:space="preserve"> </w:t>
      </w:r>
      <w:r>
        <w:t xml:space="preserve">любой филиал МФЦ Новгородской области </w:t>
      </w:r>
      <w:r w:rsidRPr="00607563">
        <w:rPr>
          <w:rStyle w:val="85pt"/>
          <w:lang w:val="ru-RU"/>
        </w:rPr>
        <w:t>(</w:t>
      </w:r>
      <w:hyperlink r:id="rId7" w:history="1">
        <w:r>
          <w:rPr>
            <w:rStyle w:val="a3"/>
          </w:rPr>
          <w:t>http://mfc53.novreg.ru/podrazdeleniia/</w:t>
        </w:r>
      </w:hyperlink>
      <w:r w:rsidRPr="00607563">
        <w:rPr>
          <w:rStyle w:val="85pt0"/>
          <w:lang w:val="ru-RU"/>
        </w:rPr>
        <w:t>)</w:t>
      </w:r>
      <w:r w:rsidRPr="00607563">
        <w:rPr>
          <w:rStyle w:val="85pt"/>
          <w:lang w:val="ru-RU"/>
        </w:rPr>
        <w:t xml:space="preserve">. </w:t>
      </w:r>
      <w:r>
        <w:rPr>
          <w:rStyle w:val="a8"/>
        </w:rPr>
        <w:t>При себе необходимо иметь паспорт и СНИЛС.</w:t>
      </w:r>
    </w:p>
    <w:p w:rsidR="00AA4C8E" w:rsidRDefault="00607563">
      <w:pPr>
        <w:pStyle w:val="1"/>
        <w:shd w:val="clear" w:color="auto" w:fill="auto"/>
        <w:spacing w:before="0" w:after="144" w:line="324" w:lineRule="exact"/>
        <w:ind w:left="260"/>
        <w:jc w:val="center"/>
      </w:pPr>
      <w:r>
        <w:t xml:space="preserve">Регистрация в ЕСИА позволяет получать на федеральном портале государственных услуг </w:t>
      </w:r>
      <w:r>
        <w:rPr>
          <w:rStyle w:val="a8"/>
        </w:rPr>
        <w:t>более 100 услуг в электронной форме</w:t>
      </w:r>
    </w:p>
    <w:p w:rsidR="00AA4C8E" w:rsidRDefault="00607563">
      <w:pPr>
        <w:pStyle w:val="1"/>
        <w:shd w:val="clear" w:color="auto" w:fill="auto"/>
        <w:spacing w:before="0" w:line="370" w:lineRule="exact"/>
        <w:ind w:left="260"/>
        <w:jc w:val="center"/>
      </w:pPr>
      <w:r>
        <w:t xml:space="preserve">На едином портале государственных и муниципальных услуг </w:t>
      </w:r>
      <w:hyperlink r:id="rId8" w:history="1">
        <w:r>
          <w:rPr>
            <w:rStyle w:val="a3"/>
          </w:rPr>
          <w:t>https://www.gosuslugi.ru/</w:t>
        </w:r>
      </w:hyperlink>
    </w:p>
    <w:p w:rsidR="00AA4C8E" w:rsidRDefault="00607563">
      <w:pPr>
        <w:pStyle w:val="1"/>
        <w:shd w:val="clear" w:color="auto" w:fill="auto"/>
        <w:spacing w:before="0" w:after="47" w:line="260" w:lineRule="exact"/>
        <w:ind w:left="260"/>
        <w:jc w:val="center"/>
      </w:pPr>
      <w:r>
        <w:t xml:space="preserve">электронные услуги сгруппированы </w:t>
      </w:r>
      <w:proofErr w:type="gramStart"/>
      <w:r>
        <w:t>по</w:t>
      </w:r>
      <w:proofErr w:type="gramEnd"/>
      <w:r>
        <w:t xml:space="preserve"> основным социально-значимым</w:t>
      </w:r>
    </w:p>
    <w:p w:rsidR="00AA4C8E" w:rsidRDefault="00607563">
      <w:pPr>
        <w:pStyle w:val="1"/>
        <w:shd w:val="clear" w:color="auto" w:fill="auto"/>
        <w:spacing w:before="0" w:after="100" w:line="260" w:lineRule="exact"/>
        <w:ind w:left="260"/>
        <w:jc w:val="center"/>
      </w:pPr>
      <w:r>
        <w:t>темам.</w:t>
      </w:r>
    </w:p>
    <w:p w:rsidR="00AA4C8E" w:rsidRDefault="00607563">
      <w:pPr>
        <w:pStyle w:val="11"/>
        <w:keepNext/>
        <w:keepLines/>
        <w:shd w:val="clear" w:color="auto" w:fill="auto"/>
        <w:spacing w:before="0" w:after="6" w:line="320" w:lineRule="exact"/>
        <w:ind w:left="480"/>
      </w:pPr>
      <w:bookmarkStart w:id="0" w:name="bookmark0"/>
      <w:r>
        <w:rPr>
          <w:rStyle w:val="12"/>
          <w:b/>
          <w:bCs/>
        </w:rPr>
        <w:t>Услуги органов ЗАГС расположены в категории «Семья и</w:t>
      </w:r>
      <w:bookmarkEnd w:id="0"/>
    </w:p>
    <w:p w:rsidR="00E02140" w:rsidRDefault="00607563" w:rsidP="00E02140">
      <w:pPr>
        <w:pStyle w:val="22"/>
        <w:keepNext/>
        <w:keepLines/>
        <w:shd w:val="clear" w:color="auto" w:fill="auto"/>
        <w:spacing w:before="0" w:line="320" w:lineRule="exact"/>
        <w:ind w:left="260"/>
      </w:pPr>
      <w:bookmarkStart w:id="1" w:name="bookmark1"/>
      <w:r>
        <w:rPr>
          <w:rStyle w:val="23"/>
          <w:b/>
          <w:bCs/>
        </w:rPr>
        <w:t>дети»</w:t>
      </w:r>
      <w:bookmarkEnd w:id="1"/>
    </w:p>
    <w:p w:rsidR="00AA4C8E" w:rsidRDefault="00607563" w:rsidP="00E02140">
      <w:pPr>
        <w:pStyle w:val="22"/>
        <w:keepNext/>
        <w:keepLines/>
        <w:shd w:val="clear" w:color="auto" w:fill="auto"/>
        <w:spacing w:before="0" w:line="320" w:lineRule="exact"/>
        <w:ind w:left="260"/>
      </w:pPr>
      <w:r>
        <w:t>В электронной форме можно подать:</w:t>
      </w:r>
    </w:p>
    <w:p w:rsidR="00AA4C8E" w:rsidRDefault="00607563">
      <w:pPr>
        <w:pStyle w:val="20"/>
        <w:numPr>
          <w:ilvl w:val="0"/>
          <w:numId w:val="1"/>
        </w:numPr>
        <w:shd w:val="clear" w:color="auto" w:fill="auto"/>
        <w:spacing w:line="643" w:lineRule="exact"/>
        <w:ind w:left="20"/>
        <w:jc w:val="left"/>
      </w:pPr>
      <w:r>
        <w:t xml:space="preserve"> Заявление о заключении брака</w:t>
      </w:r>
    </w:p>
    <w:p w:rsidR="00AA4C8E" w:rsidRDefault="00607563">
      <w:pPr>
        <w:pStyle w:val="20"/>
        <w:numPr>
          <w:ilvl w:val="0"/>
          <w:numId w:val="1"/>
        </w:numPr>
        <w:shd w:val="clear" w:color="auto" w:fill="auto"/>
        <w:spacing w:line="643" w:lineRule="exact"/>
        <w:ind w:left="20"/>
        <w:jc w:val="left"/>
      </w:pPr>
      <w:r>
        <w:t xml:space="preserve"> Заявление о рождении ребенка</w:t>
      </w:r>
    </w:p>
    <w:p w:rsidR="00AA4C8E" w:rsidRDefault="00607563">
      <w:pPr>
        <w:pStyle w:val="20"/>
        <w:numPr>
          <w:ilvl w:val="0"/>
          <w:numId w:val="1"/>
        </w:numPr>
        <w:shd w:val="clear" w:color="auto" w:fill="auto"/>
        <w:spacing w:line="643" w:lineRule="exact"/>
        <w:ind w:left="20"/>
        <w:jc w:val="left"/>
      </w:pPr>
      <w:r>
        <w:t xml:space="preserve"> Заявление о государственной регистрации усыновления ребенка</w:t>
      </w:r>
    </w:p>
    <w:p w:rsidR="00AA4C8E" w:rsidRDefault="00607563">
      <w:pPr>
        <w:pStyle w:val="20"/>
        <w:numPr>
          <w:ilvl w:val="0"/>
          <w:numId w:val="1"/>
        </w:numPr>
        <w:shd w:val="clear" w:color="auto" w:fill="auto"/>
        <w:spacing w:line="319" w:lineRule="exact"/>
        <w:ind w:left="20"/>
        <w:jc w:val="left"/>
      </w:pPr>
      <w:r>
        <w:t xml:space="preserve"> Заявление о расторжении брака</w:t>
      </w:r>
    </w:p>
    <w:p w:rsidR="00AA4C8E" w:rsidRDefault="00607563">
      <w:pPr>
        <w:pStyle w:val="20"/>
        <w:shd w:val="clear" w:color="auto" w:fill="auto"/>
        <w:spacing w:line="319" w:lineRule="exact"/>
        <w:ind w:left="20" w:right="1260" w:firstLine="300"/>
        <w:jc w:val="left"/>
      </w:pPr>
      <w:r>
        <w:t>по взаимному согласию супругов, не имеющих общих детей, не достигших</w:t>
      </w:r>
    </w:p>
    <w:p w:rsidR="00AA4C8E" w:rsidRDefault="00607563">
      <w:pPr>
        <w:pStyle w:val="60"/>
        <w:shd w:val="clear" w:color="auto" w:fill="auto"/>
        <w:ind w:left="320" w:right="280"/>
      </w:pPr>
      <w:r>
        <w:rPr>
          <w:rStyle w:val="61"/>
        </w:rPr>
        <w:t xml:space="preserve">совершеннолетия </w:t>
      </w:r>
      <w:r>
        <w:t>(требуется усиленная квалифицированная электронная подпись каждого заявителя;</w:t>
      </w:r>
    </w:p>
    <w:p w:rsidR="00AA4C8E" w:rsidRDefault="00607563">
      <w:pPr>
        <w:pStyle w:val="20"/>
        <w:shd w:val="clear" w:color="auto" w:fill="auto"/>
        <w:spacing w:after="347" w:line="319" w:lineRule="exact"/>
        <w:ind w:left="320"/>
        <w:jc w:val="left"/>
      </w:pPr>
      <w:r>
        <w:t>на основании решения суда о расторжении брака</w:t>
      </w:r>
    </w:p>
    <w:p w:rsidR="00AA4C8E" w:rsidRDefault="00607563">
      <w:pPr>
        <w:pStyle w:val="20"/>
        <w:numPr>
          <w:ilvl w:val="0"/>
          <w:numId w:val="1"/>
        </w:numPr>
        <w:shd w:val="clear" w:color="auto" w:fill="auto"/>
        <w:spacing w:after="305" w:line="260" w:lineRule="exact"/>
        <w:ind w:left="20"/>
        <w:jc w:val="left"/>
      </w:pPr>
      <w:r>
        <w:t xml:space="preserve"> Заявление о государственной регистрации смерти</w:t>
      </w:r>
    </w:p>
    <w:p w:rsidR="00AA4C8E" w:rsidRDefault="00607563">
      <w:pPr>
        <w:pStyle w:val="60"/>
        <w:shd w:val="clear" w:color="auto" w:fill="auto"/>
        <w:spacing w:line="322" w:lineRule="exact"/>
        <w:ind w:left="20" w:right="1260" w:firstLine="1580"/>
      </w:pPr>
      <w:r>
        <w:rPr>
          <w:rStyle w:val="62"/>
          <w:i/>
          <w:iCs/>
        </w:rPr>
        <w:t xml:space="preserve">Обратите внимание: </w:t>
      </w:r>
      <w:r>
        <w:t>в соответствии с требованиями законодательства</w:t>
      </w:r>
    </w:p>
    <w:p w:rsidR="00AA4C8E" w:rsidRDefault="00607563">
      <w:pPr>
        <w:pStyle w:val="60"/>
        <w:shd w:val="clear" w:color="auto" w:fill="auto"/>
        <w:spacing w:after="245" w:line="322" w:lineRule="exact"/>
        <w:ind w:left="180"/>
        <w:jc w:val="center"/>
      </w:pPr>
      <w:proofErr w:type="gramStart"/>
      <w:r>
        <w:t>в случае направления заявления о государственной регистрации акта гражданского состояния в электронной форме, документы, необходимые для предоставления услуги, представляются заявителями при личном обращении в орган ЗАГС в назначенное для государственной регистрации акта гражданского состояния время</w:t>
      </w:r>
      <w:proofErr w:type="gramEnd"/>
    </w:p>
    <w:p w:rsidR="00AA4C8E" w:rsidRDefault="00607563">
      <w:pPr>
        <w:pStyle w:val="70"/>
        <w:shd w:val="clear" w:color="auto" w:fill="auto"/>
        <w:spacing w:before="0"/>
        <w:ind w:left="180"/>
      </w:pPr>
      <w:r>
        <w:t>Подача заявлений в электронной форме позволит Вам сэкономить время, не выходя из дома заполнить заявление, оплатить госпошлину, выбрать</w:t>
      </w:r>
    </w:p>
    <w:p w:rsidR="00AA4C8E" w:rsidRDefault="00607563" w:rsidP="00E02140">
      <w:pPr>
        <w:pStyle w:val="70"/>
        <w:shd w:val="clear" w:color="auto" w:fill="auto"/>
        <w:spacing w:before="0" w:after="898"/>
        <w:ind w:left="180"/>
      </w:pPr>
      <w:r>
        <w:t>удобную дату и время для получения услуги, оперативно получать информацию о ходе рассмотрения отправленного заявления</w:t>
      </w:r>
    </w:p>
    <w:sectPr w:rsidR="00AA4C8E" w:rsidSect="00E02140">
      <w:headerReference w:type="even" r:id="rId9"/>
      <w:headerReference w:type="default" r:id="rId10"/>
      <w:type w:val="continuous"/>
      <w:pgSz w:w="11906" w:h="16838"/>
      <w:pgMar w:top="284" w:right="807" w:bottom="702" w:left="9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563" w:rsidRDefault="00607563" w:rsidP="00AA4C8E">
      <w:r>
        <w:separator/>
      </w:r>
    </w:p>
  </w:endnote>
  <w:endnote w:type="continuationSeparator" w:id="1">
    <w:p w:rsidR="00607563" w:rsidRDefault="00607563" w:rsidP="00AA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563" w:rsidRDefault="00607563"/>
  </w:footnote>
  <w:footnote w:type="continuationSeparator" w:id="1">
    <w:p w:rsidR="00607563" w:rsidRDefault="006075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E02140" w:rsidRDefault="00E02140">
    <w:pPr>
      <w:rPr>
        <w:sz w:val="2"/>
        <w:szCs w:val="2"/>
      </w:rPr>
    </w:pPr>
  </w:p>
  <w:p w:rsidR="00AA4C8E" w:rsidRDefault="00AA4C8E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6D25"/>
    <w:multiLevelType w:val="multilevel"/>
    <w:tmpl w:val="E3FE4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A4C8E"/>
    <w:rsid w:val="00607563"/>
    <w:rsid w:val="00AA4C8E"/>
    <w:rsid w:val="00CB6678"/>
    <w:rsid w:val="00E0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C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4C8E"/>
    <w:rPr>
      <w:color w:val="0066CC"/>
      <w:u w:val="single"/>
    </w:rPr>
  </w:style>
  <w:style w:type="character" w:customStyle="1" w:styleId="Exact">
    <w:name w:val="Основной текст Exact"/>
    <w:basedOn w:val="a0"/>
    <w:rsid w:val="00AA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">
    <w:name w:val="Основной текст (2)_"/>
    <w:basedOn w:val="a0"/>
    <w:link w:val="20"/>
    <w:rsid w:val="00AA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AA4C8E"/>
    <w:rPr>
      <w:rFonts w:ascii="Times New Roman" w:eastAsia="Times New Roman" w:hAnsi="Times New Roman" w:cs="Times New Roman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sid w:val="00AA4C8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A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sid w:val="00AA4C8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Основной текст_"/>
    <w:basedOn w:val="a0"/>
    <w:link w:val="1"/>
    <w:rsid w:val="00AA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A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AA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Основной текст + Полужирный"/>
    <w:basedOn w:val="a7"/>
    <w:rsid w:val="00AA4C8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5pt">
    <w:name w:val="Основной текст + 8;5 pt"/>
    <w:basedOn w:val="a7"/>
    <w:rsid w:val="00AA4C8E"/>
    <w:rPr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85pt0">
    <w:name w:val="Основной текст + 8;5 pt"/>
    <w:basedOn w:val="a7"/>
    <w:rsid w:val="00AA4C8E"/>
    <w:rPr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16pt">
    <w:name w:val="Основной текст + 16 pt;Полужирный"/>
    <w:basedOn w:val="a7"/>
    <w:rsid w:val="00AA4C8E"/>
    <w:rPr>
      <w:b/>
      <w:bCs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AA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"/>
    <w:basedOn w:val="10"/>
    <w:rsid w:val="00AA4C8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A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"/>
    <w:basedOn w:val="21"/>
    <w:rsid w:val="00AA4C8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A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Полужирный;Не курсив"/>
    <w:basedOn w:val="6"/>
    <w:rsid w:val="00AA4C8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 + Полужирный"/>
    <w:basedOn w:val="6"/>
    <w:rsid w:val="00AA4C8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A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7"/>
    <w:rsid w:val="00AA4C8E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AA4C8E"/>
    <w:pPr>
      <w:shd w:val="clear" w:color="auto" w:fill="FFFFFF"/>
      <w:spacing w:line="281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AA4C8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2"/>
      <w:szCs w:val="12"/>
    </w:rPr>
  </w:style>
  <w:style w:type="paragraph" w:customStyle="1" w:styleId="30">
    <w:name w:val="Основной текст (3)"/>
    <w:basedOn w:val="a"/>
    <w:link w:val="3"/>
    <w:rsid w:val="00AA4C8E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AA4C8E"/>
    <w:pPr>
      <w:shd w:val="clear" w:color="auto" w:fill="FFFFFF"/>
      <w:spacing w:before="360" w:after="600" w:line="281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A4C8E"/>
    <w:pPr>
      <w:shd w:val="clear" w:color="auto" w:fill="FFFFFF"/>
      <w:spacing w:before="600" w:line="41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AA4C8E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AA4C8E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AA4C8E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AA4C8E"/>
    <w:pPr>
      <w:shd w:val="clear" w:color="auto" w:fill="FFFFFF"/>
      <w:spacing w:before="300" w:line="39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E021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214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021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214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c53.novreg.ru/podrazdeleni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Company>n/a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Buch_user</cp:lastModifiedBy>
  <cp:revision>2</cp:revision>
  <dcterms:created xsi:type="dcterms:W3CDTF">2016-11-28T06:17:00Z</dcterms:created>
  <dcterms:modified xsi:type="dcterms:W3CDTF">2016-11-28T05:25:00Z</dcterms:modified>
</cp:coreProperties>
</file>