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C05F" w14:textId="30836387" w:rsidR="00F65B62" w:rsidRPr="00B6124A" w:rsidRDefault="00D433A9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B14B81" wp14:editId="214B610A">
            <wp:simplePos x="0" y="0"/>
            <wp:positionH relativeFrom="column">
              <wp:posOffset>2577465</wp:posOffset>
            </wp:positionH>
            <wp:positionV relativeFrom="paragraph">
              <wp:posOffset>200660</wp:posOffset>
            </wp:positionV>
            <wp:extent cx="77025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34" y="21150"/>
                <wp:lineTo x="20834" y="0"/>
                <wp:lineTo x="0" y="0"/>
              </wp:wrapPolygon>
            </wp:wrapTight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8DAC5" w14:textId="43445BD2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DA4BC" w14:textId="03360513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5B316" w14:textId="77777777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43753" w14:textId="77777777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694E0" w14:textId="77777777" w:rsidR="00D433A9" w:rsidRDefault="00D433A9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B26F2" w14:textId="72AC3B94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BC1E9CD" w14:textId="77777777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9336027" w14:textId="77777777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12FC6341" w14:textId="77777777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87918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12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124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14:paraId="63CA8EAB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CD0272F" w14:textId="26E2F613" w:rsidR="00DF3784" w:rsidRPr="00B6124A" w:rsidRDefault="00707D57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44AF">
        <w:rPr>
          <w:rFonts w:ascii="Times New Roman" w:hAnsi="Times New Roman" w:cs="Times New Roman"/>
          <w:sz w:val="28"/>
          <w:szCs w:val="28"/>
        </w:rPr>
        <w:t>20.12.2023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44AF">
        <w:rPr>
          <w:rFonts w:ascii="Times New Roman" w:hAnsi="Times New Roman" w:cs="Times New Roman"/>
          <w:sz w:val="28"/>
          <w:szCs w:val="28"/>
        </w:rPr>
        <w:t>395</w:t>
      </w:r>
    </w:p>
    <w:p w14:paraId="087C39F4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0C7ED21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971B351" w14:textId="354977C1" w:rsidR="003E0935" w:rsidRPr="003E0935" w:rsidRDefault="001244AF" w:rsidP="003B038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hyperlink r:id="rId10" w:anchor="Par45" w:history="1">
        <w:proofErr w:type="gramStart"/>
        <w:r w:rsidR="003E0935" w:rsidRPr="003E0935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="003E0935" w:rsidRPr="003E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размещении нестационарных торговых объектов на территории Трубичинского сельского поселения</w:t>
      </w:r>
    </w:p>
    <w:p w14:paraId="370B2727" w14:textId="647EB50A" w:rsidR="00DF3784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4819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A3FA0" w14:textId="617B685A" w:rsidR="003E0935" w:rsidRPr="00B6124A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11" w:tgtFrame="_blank" w:history="1">
        <w:r w:rsidRPr="003E09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28.12.2009 </w:t>
      </w:r>
      <w:hyperlink r:id="rId12" w:tgtFrame="_blank" w:history="1">
        <w:r w:rsidRPr="003E09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№ 381-ФЗ</w:t>
        </w:r>
      </w:hyperlink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постановлением министерства промышленности и торговли Новгородской области от 29.11.2019 № 5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</w:t>
      </w:r>
      <w:proofErr w:type="gramEnd"/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государственной собственности ил</w:t>
      </w:r>
      <w:r w:rsidR="001244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муниципальной собственности» и </w:t>
      </w:r>
      <w:r w:rsidRPr="00B6124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E425D">
        <w:rPr>
          <w:rFonts w:ascii="Times New Roman" w:hAnsi="Times New Roman" w:cs="Times New Roman"/>
          <w:sz w:val="28"/>
          <w:szCs w:val="28"/>
        </w:rPr>
        <w:t>актуализации Положения о размещении нестационарных торговых объектов на территории Трубичинского</w:t>
      </w:r>
      <w:r w:rsidR="00887F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79587DD" w14:textId="77777777" w:rsidR="003E0935" w:rsidRPr="00B6124A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9CCBF" w14:textId="77777777" w:rsidR="00DF3784" w:rsidRPr="00FF6030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160A376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EAFB70" w14:textId="07C51C6D" w:rsidR="003E0935" w:rsidRPr="00431F06" w:rsidRDefault="00887F5A" w:rsidP="00431F06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1F06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Положение о размещении нестационарных торговых объектов на территории Трубичинского сельского поселения</w:t>
      </w:r>
      <w:r w:rsidR="003F24EC" w:rsidRPr="00431F06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утвержденное постановлением Администрации Трубичинского сельского поселения от 04.10.2021 № 287 (далее – Положение), следующие изменения:</w:t>
      </w:r>
    </w:p>
    <w:p w14:paraId="11BCDFEA" w14:textId="1FC71169" w:rsidR="003E0935" w:rsidRPr="00431F06" w:rsidRDefault="00431F06" w:rsidP="00DD133F">
      <w:pPr>
        <w:pStyle w:val="af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1F06">
        <w:rPr>
          <w:rFonts w:ascii="Times New Roman" w:hAnsi="Times New Roman"/>
          <w:color w:val="000000"/>
          <w:sz w:val="28"/>
          <w:szCs w:val="28"/>
          <w:lang w:eastAsia="ru-RU"/>
        </w:rPr>
        <w:t>Абзац третий пункта 1.8 Положения изложить в следующей редакции:</w:t>
      </w:r>
    </w:p>
    <w:p w14:paraId="05651B4B" w14:textId="7AD7E65F" w:rsidR="003B0387" w:rsidRPr="003B0387" w:rsidRDefault="00C346A0" w:rsidP="00DD133F">
      <w:pPr>
        <w:pStyle w:val="af"/>
        <w:tabs>
          <w:tab w:val="left" w:pos="993"/>
        </w:tabs>
        <w:spacing w:after="0" w:line="240" w:lineRule="auto"/>
        <w:ind w:left="142" w:right="-284" w:firstLine="1288"/>
        <w:jc w:val="both"/>
        <w:rPr>
          <w:rStyle w:val="2"/>
          <w:rFonts w:eastAsia="Calibri"/>
          <w:bCs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средний уровень кадастровой стоимости  </w:t>
      </w:r>
      <w:r w:rsidR="00FF5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="00FF56AB">
        <w:rPr>
          <w:rFonts w:ascii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="00FF56AB">
        <w:rPr>
          <w:rFonts w:ascii="Times New Roman" w:hAnsi="Times New Roman"/>
          <w:color w:val="000000"/>
          <w:sz w:val="28"/>
          <w:szCs w:val="28"/>
          <w:lang w:eastAsia="ru-RU"/>
        </w:rPr>
        <w:t>. земель населенных пун</w:t>
      </w:r>
      <w:r w:rsidR="005D351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F56AB">
        <w:rPr>
          <w:rFonts w:ascii="Times New Roman" w:hAnsi="Times New Roman"/>
          <w:color w:val="000000"/>
          <w:sz w:val="28"/>
          <w:szCs w:val="28"/>
          <w:lang w:eastAsia="ru-RU"/>
        </w:rPr>
        <w:t>тов (по сегментам) Новгородского муниципального района, рублей;»</w:t>
      </w:r>
      <w:r w:rsidR="00DD13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804DB55" w14:textId="288EF361" w:rsidR="003E0935" w:rsidRPr="003E0935" w:rsidRDefault="00DD133F" w:rsidP="003B0387">
      <w:pPr>
        <w:autoSpaceDE w:val="0"/>
        <w:autoSpaceDN w:val="0"/>
        <w:adjustRightInd w:val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E09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0935" w:rsidRPr="003E0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3E0935" w:rsidRPr="003E0935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3E0935" w:rsidRPr="003E0935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</w:t>
      </w:r>
      <w:r w:rsidR="003E0935" w:rsidRPr="003E0935">
        <w:rPr>
          <w:rFonts w:ascii="Times New Roman" w:hAnsi="Times New Roman" w:cs="Times New Roman"/>
          <w:sz w:val="28"/>
          <w:szCs w:val="28"/>
        </w:rPr>
        <w:lastRenderedPageBreak/>
        <w:t>Трубичинского сельского поселения в информационно-телекоммуникационной сети «Интернет».</w:t>
      </w:r>
    </w:p>
    <w:p w14:paraId="5EF5ED03" w14:textId="77777777" w:rsidR="00707D57" w:rsidRPr="00B6124A" w:rsidRDefault="00707D57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1DA458" w14:textId="099622BC" w:rsidR="00D433A9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Глав</w:t>
      </w:r>
      <w:r w:rsidR="00DD133F">
        <w:rPr>
          <w:rFonts w:ascii="Times New Roman" w:hAnsi="Times New Roman" w:cs="Times New Roman"/>
          <w:b/>
          <w:sz w:val="28"/>
          <w:szCs w:val="28"/>
        </w:rPr>
        <w:t>а</w:t>
      </w:r>
      <w:r w:rsidR="00D433A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1B92810E" w14:textId="47F83D01" w:rsidR="00DF3784" w:rsidRDefault="00D433A9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Трубичинского</w:t>
      </w:r>
      <w:r w:rsidR="00DF3784" w:rsidRPr="00B612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</w:t>
      </w:r>
      <w:r w:rsidR="008B1B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74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133F">
        <w:rPr>
          <w:rFonts w:ascii="Times New Roman" w:hAnsi="Times New Roman" w:cs="Times New Roman"/>
          <w:b/>
          <w:sz w:val="28"/>
          <w:szCs w:val="28"/>
        </w:rPr>
        <w:t xml:space="preserve">          С.В. Анкудинов</w:t>
      </w:r>
    </w:p>
    <w:p w14:paraId="00162B37" w14:textId="6D848C7C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E5109" w14:textId="6D477B3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FE378" w14:textId="15D66CC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8D820" w14:textId="7A2833C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7C95C" w14:textId="09D4CDBB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5236C" w14:textId="488CD1A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4EC2E" w14:textId="1DF5971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2739E" w14:textId="660A76EC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125C2" w14:textId="07925E2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25CAE" w14:textId="481A2B4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AC86A" w14:textId="65E755E2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6B4F6" w14:textId="25E936DB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A4233" w14:textId="7BFAAC2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AC69B" w14:textId="649206F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13533" w14:textId="0202C3B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B0352" w14:textId="0A5B3158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0AB33" w14:textId="4E34A02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04C09" w14:textId="44A1CFA2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755F1" w14:textId="4498BB18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E5891" w14:textId="02A88C2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51646" w14:textId="1F04431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DA02C" w14:textId="314665EB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0A91B" w14:textId="1E247A1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D9228" w14:textId="1E8D10C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87848" w14:textId="39BB368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7A0BF" w14:textId="314EB912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EC0C8" w14:textId="1AD678F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AAFE9" w14:textId="366B48E0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77AF0" w14:textId="0194208F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B1B97C" w14:textId="7F2591F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E178C" w14:textId="37BA317F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9B498" w14:textId="786214C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48709" w14:textId="3F7D55A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B213C" w14:textId="4B46DE8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03D34" w14:textId="11989E8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E0935" w:rsidSect="00317E3D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1822C" w14:textId="77777777" w:rsidR="001244AF" w:rsidRDefault="001244AF" w:rsidP="007C0E39">
      <w:pPr>
        <w:spacing w:after="0" w:line="240" w:lineRule="auto"/>
      </w:pPr>
      <w:r>
        <w:separator/>
      </w:r>
    </w:p>
  </w:endnote>
  <w:endnote w:type="continuationSeparator" w:id="0">
    <w:p w14:paraId="05F1D7C0" w14:textId="77777777" w:rsidR="001244AF" w:rsidRDefault="001244AF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E92A7" w14:textId="77777777" w:rsidR="001244AF" w:rsidRDefault="001244AF" w:rsidP="007C0E39">
      <w:pPr>
        <w:spacing w:after="0" w:line="240" w:lineRule="auto"/>
      </w:pPr>
      <w:r>
        <w:separator/>
      </w:r>
    </w:p>
  </w:footnote>
  <w:footnote w:type="continuationSeparator" w:id="0">
    <w:p w14:paraId="7D1DB678" w14:textId="77777777" w:rsidR="001244AF" w:rsidRDefault="001244AF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D96"/>
    <w:multiLevelType w:val="multilevel"/>
    <w:tmpl w:val="65E68FBE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F7E"/>
    <w:rsid w:val="00023CBB"/>
    <w:rsid w:val="000434C5"/>
    <w:rsid w:val="00046E6E"/>
    <w:rsid w:val="0006217E"/>
    <w:rsid w:val="0008305A"/>
    <w:rsid w:val="0009615A"/>
    <w:rsid w:val="000C0BA0"/>
    <w:rsid w:val="000F75E5"/>
    <w:rsid w:val="0010145B"/>
    <w:rsid w:val="00111F98"/>
    <w:rsid w:val="00122E8E"/>
    <w:rsid w:val="001244AF"/>
    <w:rsid w:val="00151A96"/>
    <w:rsid w:val="001B6899"/>
    <w:rsid w:val="001F29B4"/>
    <w:rsid w:val="00274DB3"/>
    <w:rsid w:val="002A1F19"/>
    <w:rsid w:val="002F7F4C"/>
    <w:rsid w:val="00312663"/>
    <w:rsid w:val="00317E3D"/>
    <w:rsid w:val="003A2161"/>
    <w:rsid w:val="003A7777"/>
    <w:rsid w:val="003B0387"/>
    <w:rsid w:val="003E0935"/>
    <w:rsid w:val="003F24EC"/>
    <w:rsid w:val="00431F06"/>
    <w:rsid w:val="0043470A"/>
    <w:rsid w:val="00483CC3"/>
    <w:rsid w:val="00483DDF"/>
    <w:rsid w:val="004A37EA"/>
    <w:rsid w:val="004B730C"/>
    <w:rsid w:val="005A4827"/>
    <w:rsid w:val="005D351B"/>
    <w:rsid w:val="00616D37"/>
    <w:rsid w:val="006750E5"/>
    <w:rsid w:val="006C78AA"/>
    <w:rsid w:val="006E3A66"/>
    <w:rsid w:val="00707D57"/>
    <w:rsid w:val="00737F6C"/>
    <w:rsid w:val="007C029A"/>
    <w:rsid w:val="007C0E39"/>
    <w:rsid w:val="00821EEE"/>
    <w:rsid w:val="008347DA"/>
    <w:rsid w:val="00887F5A"/>
    <w:rsid w:val="0089332E"/>
    <w:rsid w:val="008B1B20"/>
    <w:rsid w:val="00930A86"/>
    <w:rsid w:val="00991062"/>
    <w:rsid w:val="009928B9"/>
    <w:rsid w:val="009A1FF0"/>
    <w:rsid w:val="00AC3DB5"/>
    <w:rsid w:val="00AE596E"/>
    <w:rsid w:val="00B26D84"/>
    <w:rsid w:val="00B516D4"/>
    <w:rsid w:val="00B6124A"/>
    <w:rsid w:val="00B639B3"/>
    <w:rsid w:val="00B65DCD"/>
    <w:rsid w:val="00BA69D1"/>
    <w:rsid w:val="00BE08B2"/>
    <w:rsid w:val="00BE425D"/>
    <w:rsid w:val="00C346A0"/>
    <w:rsid w:val="00C5648E"/>
    <w:rsid w:val="00CC3F7E"/>
    <w:rsid w:val="00D20015"/>
    <w:rsid w:val="00D433A9"/>
    <w:rsid w:val="00D80ADC"/>
    <w:rsid w:val="00DD133F"/>
    <w:rsid w:val="00DF3784"/>
    <w:rsid w:val="00E051C1"/>
    <w:rsid w:val="00E5744A"/>
    <w:rsid w:val="00F65B62"/>
    <w:rsid w:val="00F81D07"/>
    <w:rsid w:val="00FE0840"/>
    <w:rsid w:val="00FE5EEE"/>
    <w:rsid w:val="00FF56AB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A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DF37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rmal">
    <w:name w:val="ConsPlusNormal"/>
    <w:link w:val="ConsPlusNormal0"/>
    <w:rsid w:val="000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02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E093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E0935"/>
    <w:rPr>
      <w:rFonts w:ascii="Calibri" w:eastAsia="Times New Roman" w:hAnsi="Calibri" w:cs="Calibri"/>
      <w:szCs w:val="20"/>
      <w:lang w:eastAsia="ru-RU"/>
    </w:rPr>
  </w:style>
  <w:style w:type="paragraph" w:customStyle="1" w:styleId="af0">
    <w:basedOn w:val="a"/>
    <w:next w:val="af1"/>
    <w:uiPriority w:val="99"/>
    <w:unhideWhenUsed/>
    <w:rsid w:val="003E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0935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5"/>
    <w:rsid w:val="003B038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f2"/>
    <w:rsid w:val="003B038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styleId="af3">
    <w:name w:val="Hyperlink"/>
    <w:basedOn w:val="a0"/>
    <w:uiPriority w:val="99"/>
    <w:semiHidden/>
    <w:unhideWhenUsed/>
    <w:rsid w:val="00312663"/>
    <w:rPr>
      <w:color w:val="0000FF"/>
      <w:u w:val="single"/>
    </w:rPr>
  </w:style>
  <w:style w:type="paragraph" w:customStyle="1" w:styleId="ConsPlusTitle">
    <w:name w:val="ConsPlusTitle"/>
    <w:uiPriority w:val="99"/>
    <w:rsid w:val="00312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AEB23ACE-BBA9-4B3E-BCF9-2C17A1CDA1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porta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0ACC-23A9-41C0-AE05-293987CD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Trubichino85</cp:lastModifiedBy>
  <cp:revision>26</cp:revision>
  <cp:lastPrinted>2023-12-20T13:55:00Z</cp:lastPrinted>
  <dcterms:created xsi:type="dcterms:W3CDTF">2015-04-02T08:45:00Z</dcterms:created>
  <dcterms:modified xsi:type="dcterms:W3CDTF">2023-12-20T13:58:00Z</dcterms:modified>
</cp:coreProperties>
</file>