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318" w:type="dxa"/>
        <w:tblLook w:val="00A0" w:firstRow="1" w:lastRow="0" w:firstColumn="1" w:lastColumn="0" w:noHBand="0" w:noVBand="0"/>
      </w:tblPr>
      <w:tblGrid>
        <w:gridCol w:w="10348"/>
        <w:gridCol w:w="5245"/>
      </w:tblGrid>
      <w:tr w:rsidR="00A16147" w:rsidTr="00A16147">
        <w:tc>
          <w:tcPr>
            <w:tcW w:w="10348" w:type="dxa"/>
          </w:tcPr>
          <w:p w:rsidR="00A16147" w:rsidRDefault="00A16147">
            <w:pPr>
              <w:widowControl w:val="0"/>
              <w:autoSpaceDE w:val="0"/>
              <w:autoSpaceDN w:val="0"/>
              <w:adjustRightInd w:val="0"/>
              <w:ind w:left="-142"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147" w:rsidRDefault="00A16147">
            <w:pPr>
              <w:spacing w:after="12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6147" w:rsidRDefault="00A16147">
            <w:pPr>
              <w:spacing w:after="0" w:line="240" w:lineRule="auto"/>
              <w:ind w:right="284"/>
              <w:jc w:val="both"/>
              <w:rPr>
                <w:rFonts w:ascii="Times New Roman" w:eastAsia="Tunga" w:hAnsi="Times New Roman"/>
                <w:sz w:val="28"/>
                <w:szCs w:val="28"/>
                <w:lang w:eastAsia="ru-RU"/>
              </w:rPr>
            </w:pPr>
          </w:p>
          <w:p w:rsidR="00A16147" w:rsidRDefault="00A1614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16147" w:rsidRDefault="00A1614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Российская Федерация</w:t>
            </w:r>
          </w:p>
          <w:p w:rsidR="00A16147" w:rsidRDefault="00A16147">
            <w:pPr>
              <w:spacing w:after="0" w:line="240" w:lineRule="auto"/>
              <w:jc w:val="center"/>
              <w:rPr>
                <w:rFonts w:ascii="Times New Roman" w:eastAsia="Tunga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unga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2576195</wp:posOffset>
                  </wp:positionH>
                  <wp:positionV relativeFrom="paragraph">
                    <wp:posOffset>-1292225</wp:posOffset>
                  </wp:positionV>
                  <wp:extent cx="764540" cy="914400"/>
                  <wp:effectExtent l="19050" t="0" r="0" b="0"/>
                  <wp:wrapSquare wrapText="bothSides"/>
                  <wp:docPr id="2" name="Рисунок 1" descr="Герб_Новгородского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Новгородского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unga" w:hAnsi="Times New Roman"/>
                <w:b/>
                <w:color w:val="000000"/>
                <w:sz w:val="28"/>
                <w:szCs w:val="28"/>
                <w:lang w:eastAsia="ru-RU"/>
              </w:rPr>
              <w:t>Новгородская область Новгородский район</w:t>
            </w:r>
          </w:p>
          <w:p w:rsidR="00A16147" w:rsidRDefault="00A1614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АДМИНИСТРАЦИЯ ТРУБИЧИНСКОГО СЕЛЬСКОГО ПОСЕЛЕНИЯ</w:t>
            </w:r>
          </w:p>
          <w:p w:rsidR="00A16147" w:rsidRDefault="00A16147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16147" w:rsidRDefault="00A16147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 О С Т А Н О В Л Е Н И Е</w:t>
            </w:r>
          </w:p>
          <w:p w:rsidR="00A16147" w:rsidRDefault="00A161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16147" w:rsidRDefault="00A161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01.06.2021 № 16</w:t>
            </w:r>
            <w:r w:rsidR="002C67E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16147" w:rsidRDefault="00A161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Трубичино</w:t>
            </w:r>
          </w:p>
          <w:p w:rsidR="00A16147" w:rsidRDefault="00A161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16147" w:rsidRDefault="00A16147">
            <w:pPr>
              <w:pStyle w:val="ConsPlusTitle"/>
              <w:ind w:right="42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</w:t>
            </w:r>
          </w:p>
          <w:p w:rsidR="00A16147" w:rsidRDefault="00A16147">
            <w:pPr>
              <w:pStyle w:val="ConsPlusTitle"/>
              <w:ind w:right="42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архиве Администрации Трубичинского сельского поселения Новгородского района</w:t>
            </w:r>
          </w:p>
          <w:p w:rsidR="00A16147" w:rsidRDefault="00A16147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147" w:rsidRDefault="00A16147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147" w:rsidRDefault="00A16147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22.10.2004 №125-ФЗ «Об архивном деле в Российской Федерации»</w:t>
            </w:r>
          </w:p>
          <w:p w:rsidR="00A16147" w:rsidRDefault="00A16147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147" w:rsidRDefault="00A16147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ПОСТАНОВЛЯЮ:</w:t>
            </w:r>
          </w:p>
          <w:p w:rsidR="00A16147" w:rsidRDefault="00A16147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Утвердить Положение об архиве Администрации Трубичинского сельского поселения.</w:t>
            </w: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 в газете «Трубичинский официальный вестник» и разместить на официальном сайте в сети «Интернет» по адресу: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трубичино.рф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P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A22">
              <w:rPr>
                <w:rFonts w:ascii="Times New Roman" w:hAnsi="Times New Roman"/>
                <w:b/>
                <w:sz w:val="28"/>
                <w:szCs w:val="28"/>
              </w:rPr>
              <w:t xml:space="preserve">Глава сельского поселения                   </w:t>
            </w:r>
            <w:r w:rsidR="002C449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 w:rsidRPr="00696A22">
              <w:rPr>
                <w:rFonts w:ascii="Times New Roman" w:hAnsi="Times New Roman"/>
                <w:b/>
                <w:sz w:val="28"/>
                <w:szCs w:val="28"/>
              </w:rPr>
              <w:t xml:space="preserve"> С.В.Анкудинов</w:t>
            </w:r>
          </w:p>
          <w:p w:rsidR="00696A22" w:rsidRP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A22" w:rsidRP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A22" w:rsidRP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A22" w:rsidRP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06BA" w:rsidRDefault="003006BA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P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A22" w:rsidRDefault="00696A22" w:rsidP="00696A22">
            <w:pPr>
              <w:shd w:val="clear" w:color="auto" w:fill="FFFFFF"/>
              <w:spacing w:after="0" w:line="240" w:lineRule="auto"/>
              <w:ind w:firstLine="8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</w:t>
            </w:r>
          </w:p>
          <w:p w:rsidR="00696A22" w:rsidRDefault="00696A22" w:rsidP="00696A22">
            <w:pPr>
              <w:shd w:val="clear" w:color="auto" w:fill="FFFFFF"/>
              <w:spacing w:after="0" w:line="240" w:lineRule="auto"/>
              <w:ind w:firstLine="8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постановлением Администрации </w:t>
            </w:r>
          </w:p>
          <w:p w:rsidR="00696A22" w:rsidRDefault="00696A22" w:rsidP="00696A22">
            <w:pPr>
              <w:shd w:val="clear" w:color="auto" w:fill="FFFFFF"/>
              <w:spacing w:after="0" w:line="240" w:lineRule="auto"/>
              <w:ind w:firstLine="8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Трубичинского сельского поселения</w:t>
            </w:r>
          </w:p>
          <w:p w:rsidR="00696A22" w:rsidRPr="00696A22" w:rsidRDefault="00696A22" w:rsidP="00696A22">
            <w:pPr>
              <w:shd w:val="clear" w:color="auto" w:fill="FFFFFF"/>
              <w:spacing w:after="0" w:line="240" w:lineRule="auto"/>
              <w:ind w:firstLine="8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="003006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01.06.2021 №168</w:t>
            </w:r>
          </w:p>
          <w:p w:rsidR="00696A22" w:rsidRDefault="00696A2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147" w:rsidRDefault="00A16147">
            <w:pPr>
              <w:widowControl w:val="0"/>
              <w:autoSpaceDE w:val="0"/>
              <w:autoSpaceDN w:val="0"/>
              <w:adjustRightInd w:val="0"/>
              <w:ind w:left="459" w:firstLine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16147" w:rsidRDefault="00A161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6147" w:rsidRDefault="00A16147" w:rsidP="00A16147">
      <w:pPr>
        <w:tabs>
          <w:tab w:val="left" w:pos="31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16147" w:rsidRDefault="00A16147" w:rsidP="00A16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архиве Администрации Трубичинского сельского поселения Новгородского района</w:t>
      </w:r>
    </w:p>
    <w:p w:rsidR="00A16147" w:rsidRDefault="00A16147" w:rsidP="00A16147">
      <w:pPr>
        <w:tabs>
          <w:tab w:val="left" w:pos="31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147" w:rsidRDefault="00A16147" w:rsidP="00A16147">
      <w:pPr>
        <w:pStyle w:val="a7"/>
        <w:tabs>
          <w:tab w:val="left" w:pos="2971"/>
        </w:tabs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1.Общие положения</w:t>
      </w:r>
    </w:p>
    <w:p w:rsidR="00A16147" w:rsidRDefault="00A16147" w:rsidP="00A16147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Положение об архиве Администрации Трубичинского сельского поселения Новгородского района (далее – Положение) разработано в соответствии с Примерным положением об архиве организации, утвержденным приказом Федерального архивного агентства от 11.04.2018 г. № 42.</w:t>
      </w:r>
    </w:p>
    <w:p w:rsidR="00A16147" w:rsidRDefault="00A16147" w:rsidP="00A16147">
      <w:pPr>
        <w:pStyle w:val="a5"/>
      </w:pPr>
      <w:r>
        <w:t>1.2. Положение распространяется на архив Администрации Трубичинского сельского поселения (далее-Администрация поселения), выступающей источником комплектования архивного отдела Администрации Новгородского муниципального района (далее – Архивный отдел Администрации).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Архив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создается  для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обеспечения  сохранности, учёта, отбора, упорядочения и использования документов Архивного фонда Российской Федерации, документов временных (свыше 10 лет) сроков хранения и по личному составу, образующихся в деятельности Администрации поселения и Совета депутатов Трубичинского сельского поселения (далее-Совет депутатов), а так же подготовку к передаче на постоянное хранение  документов в Архивный отдел Администрации.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 обеспечивает  архив Администрации поселения необходимым помещением, оборудованием и кадрами.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Функции по ведению архива Администрации поселения возлагаются на лицо, ответственное за архив, назначаемое распоряжением Главы Администрации поселения.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утрату и порчу документов Архивного фонда Российской Федерации, документов временных (свыше 10 лет) сроков хранения и по личному составу должностные лица Администрации поселения несут ответственность в соответствии с действующим законодательством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работы, связанные с подготовкой, транспортировкой и передачей архивных документов в Архивный отдел Администрации, производится силами и за счет средств Администрации поселения.</w:t>
      </w:r>
    </w:p>
    <w:p w:rsidR="00A16147" w:rsidRDefault="00A16147" w:rsidP="00A16147">
      <w:pPr>
        <w:pStyle w:val="a5"/>
      </w:pPr>
      <w:r>
        <w:t>1.5. Администрация поселения разрабатывает Положение, которое подлежит согласованию на предмет соответствия его Примерному положению с учетом состава документов, находящихся на хранении и подлежащих х</w:t>
      </w:r>
      <w:r w:rsidR="00292949">
        <w:t>ранению в архиве Администрации п</w:t>
      </w:r>
      <w:r>
        <w:t>оселения.</w:t>
      </w:r>
      <w:r w:rsidR="00292949">
        <w:t xml:space="preserve"> </w:t>
      </w:r>
      <w:r>
        <w:t>Администрация поселения  согласовывает положение с экспертно – проверочной комиссией архивного комитета Новгородской области (далее – ЭПК).</w:t>
      </w:r>
    </w:p>
    <w:p w:rsidR="00A16147" w:rsidRDefault="00A16147" w:rsidP="00A16147">
      <w:pPr>
        <w:pStyle w:val="a5"/>
      </w:pPr>
      <w:r>
        <w:lastRenderedPageBreak/>
        <w:t>После согласования Положение утверждается распоряжением Главы Администрации поселения.</w:t>
      </w:r>
    </w:p>
    <w:p w:rsidR="00A16147" w:rsidRDefault="00A16147" w:rsidP="00A161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своей работе архив Администрации поселения руководствуется Федеральным законом от 22.10.2004 № 125-ФЗ «Об архивном деле в Российской Федерации», законами, нормативными правовыми актами Российской Федерации, Новгородской области и Новгородского муниципального района в сфере архивного дела и делопроизводства, правилами организации хранения, комплектования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учета и использования документов Архивного фонда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>
        <w:rPr>
          <w:rFonts w:ascii="Times New Roman" w:hAnsi="Times New Roman"/>
          <w:color w:val="000000"/>
          <w:sz w:val="28"/>
          <w:szCs w:val="28"/>
        </w:rPr>
        <w:t>, локальными нормативными актами государственного органа.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 Ответственный за ведение архива отчитывается о своей работе перед Главой Администрации.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1.9. Контроль за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деятельностью  архива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осуществляет Глава Администрации поселения.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1.10. Методическую и практическую помощь архиву Администрации поселения  оказывает  Архивный отдел Администрации.</w:t>
      </w:r>
    </w:p>
    <w:p w:rsidR="00A16147" w:rsidRDefault="00A16147" w:rsidP="00A161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6147" w:rsidRDefault="00A16147" w:rsidP="00A161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Состав документов архива Администрации поселения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 Администрации поселения хранит: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Документы постоянного хранения, образовавшиеся в деятельности Администрации поселения, включенные в состав Архивного фонда Российской Федерации, до истечения законодательно установленного срока хранения на месте.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Законченные делопроизводством Администрации поселения  документы постоянного хранения, образовавшиеся в деятельности Администрации поселения, документы  временного хранения (свыше 10 лет) срока хранения, необходимые в практической деятельности и  документы по личному составу.</w:t>
      </w:r>
    </w:p>
    <w:p w:rsidR="00A16147" w:rsidRDefault="00A16147" w:rsidP="00A161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2.3. Документы постоянного хранения и по личному составу  фондов органов государственной власти и местного самоуправления 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правопредшественников</w:t>
      </w:r>
      <w:proofErr w:type="spellEnd"/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 поселения.   </w:t>
      </w:r>
    </w:p>
    <w:p w:rsidR="00A16147" w:rsidRDefault="00A16147" w:rsidP="00A16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2.4. С</w:t>
      </w:r>
      <w:r>
        <w:rPr>
          <w:rFonts w:ascii="Times New Roman" w:hAnsi="Times New Roman"/>
          <w:sz w:val="28"/>
          <w:szCs w:val="28"/>
        </w:rPr>
        <w:t>правочно-поисковые средства к документам и учетные документы архива Администрации поселения.</w:t>
      </w:r>
    </w:p>
    <w:p w:rsidR="00A16147" w:rsidRDefault="00A16147" w:rsidP="00A16147">
      <w:pPr>
        <w:pStyle w:val="a5"/>
        <w:jc w:val="center"/>
        <w:rPr>
          <w:b/>
        </w:rPr>
      </w:pPr>
    </w:p>
    <w:p w:rsidR="00A16147" w:rsidRDefault="00A16147" w:rsidP="00A16147">
      <w:pPr>
        <w:pStyle w:val="a5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Задачи архива Администрации поселения </w:t>
      </w:r>
    </w:p>
    <w:p w:rsidR="00A16147" w:rsidRDefault="00A16147" w:rsidP="00A16147">
      <w:pPr>
        <w:pStyle w:val="a5"/>
        <w:ind w:firstLine="0"/>
        <w:rPr>
          <w:b/>
        </w:rPr>
      </w:pP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задачам архива Администрации поселения относятся: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Организация хранения документов, состав которых предусмотрен главой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Положения.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Комплектование архива Администрации поселения документами, образовавшимися в деятельности Администрации поселения.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3.3.</w:t>
      </w:r>
      <w:r>
        <w:rPr>
          <w:rFonts w:ascii="Times New Roman" w:eastAsia="Times New Roman" w:hAnsi="Times New Roman"/>
          <w:sz w:val="28"/>
          <w:szCs w:val="28"/>
        </w:rPr>
        <w:t xml:space="preserve">Учёт, обеспечение сохранности, создание научно-справочного аппарата документов, </w:t>
      </w:r>
      <w:r>
        <w:rPr>
          <w:rFonts w:ascii="Times New Roman" w:hAnsi="Times New Roman"/>
          <w:sz w:val="28"/>
          <w:szCs w:val="28"/>
        </w:rPr>
        <w:t xml:space="preserve"> находящихся на хранении в архиве Администрации поселения.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3.4. Использование документов, </w:t>
      </w:r>
      <w:r>
        <w:rPr>
          <w:rFonts w:ascii="Times New Roman" w:hAnsi="Times New Roman"/>
          <w:sz w:val="28"/>
          <w:szCs w:val="28"/>
        </w:rPr>
        <w:t xml:space="preserve"> находящихся на хранении в архиве Администрации поселения.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Подготовка и своевременная передача документов Архивного фонда Российской Федерации на постоянное хранение в Архивный отдел Администрации.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Методическое руководство и контроль за формированием и оформлением дел в делопроизводстве Администрации поселения и своевременной передачей их в архив Администрации поселения.</w:t>
      </w:r>
    </w:p>
    <w:p w:rsidR="00A16147" w:rsidRDefault="00A16147" w:rsidP="00A161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6147" w:rsidRDefault="00A16147" w:rsidP="00A161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Функции архива Администрации поселения</w:t>
      </w:r>
    </w:p>
    <w:p w:rsidR="00A16147" w:rsidRDefault="00A16147" w:rsidP="00A161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6147" w:rsidRDefault="00A16147" w:rsidP="00A16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  Администрации поселения осуществляет следующие функции: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Организует прием документов постоянного хранения, временных (свыше 10 лет) сроков хранения и  по личному составу, образовавшихся в деятельности Администрации поселения, в соответствии с утвержденным графиком.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Ведет учет документов и фондов, находящихся на хранении в архиве Администрации поселения.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Представляет в Архивный отдел Администрации учетные сведения об объеме и составе хранящихся в архиве Администрации поселения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A16147" w:rsidRDefault="00A16147" w:rsidP="00A16147">
      <w:pPr>
        <w:pStyle w:val="a5"/>
      </w:pPr>
      <w:r>
        <w:t>4.4. Систематизирует и размещает документы, поступающие на хранение в архив Администрации поселения, образовавшиеся в ходе осуществления деятельности Администрации поселения.</w:t>
      </w:r>
    </w:p>
    <w:p w:rsidR="00A16147" w:rsidRDefault="00A16147" w:rsidP="00A16147">
      <w:pPr>
        <w:pStyle w:val="a5"/>
      </w:pPr>
      <w:r>
        <w:t xml:space="preserve">4.5. Осуществляет подготовку и представляет:   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рассмотрение и согласование ЭК Администрации поселения описи дел постоянного хранения, временных (свыше 10 лет) сроков хранения </w:t>
      </w:r>
      <w:proofErr w:type="gramStart"/>
      <w:r>
        <w:rPr>
          <w:rFonts w:ascii="Times New Roman" w:hAnsi="Times New Roman"/>
          <w:sz w:val="28"/>
          <w:szCs w:val="28"/>
        </w:rPr>
        <w:t>и  по</w:t>
      </w:r>
      <w:proofErr w:type="gramEnd"/>
      <w:r>
        <w:rPr>
          <w:rFonts w:ascii="Times New Roman" w:hAnsi="Times New Roman"/>
          <w:sz w:val="28"/>
          <w:szCs w:val="28"/>
        </w:rPr>
        <w:t xml:space="preserve">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утверждение ЭПК описи дел постоянного хранения;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согласование ЭПК описи дел по личному составу;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согласование ЭПК акты об утрате архивных документов;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 утверждение Главе Администрации поселения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 утвержденные (согласованные) ЭПК.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Организует передачу документов Архивного фонда Российской Федерации на постоянное хранение в Архивный отдел Администрации.</w:t>
      </w:r>
    </w:p>
    <w:p w:rsidR="00292949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4.7.Организует и проводит экспертизу ценности документов временных (свыше 10 лет) сроков хранения, находящихся на хранении в Архиве Администрации поселения, в целях отбора документов для </w:t>
      </w:r>
      <w:r w:rsidR="0029294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ключения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состав Архивного фонда Российской Федерации, а также выявления документов, не подлежащих дальнейшему хранению.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Проводит мероприятия по обеспечению сохранности документов, находящихся на хранении в архиве Администрации поселения.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Организует информирование руководства и работников  о составе и содержании документов архива Администрации поселения.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Информирует пользователей по вопросам местонахождения архивных документов.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Исполняет запросы пользователей, выдает архивные копии документов, архивные выписки и архивные справки.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Ведет учет использования документов архива Администрации поселения. 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Осуществляет ведение справочно-поисковых средств к документам архива Администрации поселения.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4.14. Участвует в разработке документов Администрация поселения вопросам архивного дела и делопроизводства. </w:t>
      </w:r>
    </w:p>
    <w:p w:rsidR="00A16147" w:rsidRDefault="00A16147" w:rsidP="00A161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6147" w:rsidRDefault="00A16147" w:rsidP="00A161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Права архива Администрации поселения</w:t>
      </w:r>
    </w:p>
    <w:p w:rsidR="00A16147" w:rsidRDefault="00A16147" w:rsidP="00A1614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 Администрации поселения имеет право:</w:t>
      </w:r>
    </w:p>
    <w:p w:rsidR="00A16147" w:rsidRDefault="00A16147" w:rsidP="00A16147">
      <w:pPr>
        <w:pStyle w:val="a5"/>
      </w:pPr>
      <w:r>
        <w:t>а) представлять Главе Администрации поселения предложения по совершенствованию организации хранения, комплектования, учета и использования архивных документов в архиве Администрации поселения;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запрашивать у специалистов Администрации поселения, сведения необходимые для работы архива Администрации поселения;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давать рекомендации специалистам Администрации поселения по вопросам, относящимся к компетенции архива Администрации поселения, с учетом обеспечения выполнения всех возложенных на архив задач и функций;</w:t>
      </w:r>
    </w:p>
    <w:p w:rsidR="00A16147" w:rsidRDefault="00A16147" w:rsidP="00A16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Контролировать выполнение установленных правил работы с документами в Администрации поселения;</w:t>
      </w:r>
    </w:p>
    <w:p w:rsidR="00A16147" w:rsidRDefault="00A16147" w:rsidP="00A16147">
      <w:pPr>
        <w:pStyle w:val="a5"/>
      </w:pPr>
      <w:r>
        <w:t>д) информировать специалистов Администрации поселения о необходимости передачи документов в архив Администрации поселения в соответствии с утвержденным графиком.</w:t>
      </w:r>
    </w:p>
    <w:p w:rsidR="00A16147" w:rsidRDefault="00A16147" w:rsidP="00A16147">
      <w:pPr>
        <w:pStyle w:val="a5"/>
      </w:pPr>
    </w:p>
    <w:p w:rsidR="003006BA" w:rsidRDefault="003006BA" w:rsidP="00A16147">
      <w:pPr>
        <w:spacing w:after="0" w:line="240" w:lineRule="auto"/>
      </w:pPr>
    </w:p>
    <w:p w:rsidR="003006BA" w:rsidRDefault="003006BA" w:rsidP="00A16147">
      <w:pPr>
        <w:spacing w:after="0" w:line="240" w:lineRule="auto"/>
      </w:pPr>
    </w:p>
    <w:p w:rsidR="003006BA" w:rsidRDefault="003006BA" w:rsidP="00A16147">
      <w:pPr>
        <w:spacing w:after="0" w:line="240" w:lineRule="auto"/>
      </w:pPr>
    </w:p>
    <w:p w:rsidR="003006BA" w:rsidRDefault="003006BA" w:rsidP="00A16147">
      <w:pPr>
        <w:spacing w:after="0" w:line="240" w:lineRule="auto"/>
      </w:pPr>
    </w:p>
    <w:p w:rsidR="003006BA" w:rsidRDefault="003006BA" w:rsidP="00A16147">
      <w:pPr>
        <w:spacing w:after="0" w:line="240" w:lineRule="auto"/>
      </w:pPr>
    </w:p>
    <w:p w:rsidR="003006BA" w:rsidRDefault="003006BA" w:rsidP="00A16147">
      <w:pPr>
        <w:spacing w:after="0" w:line="240" w:lineRule="auto"/>
      </w:pPr>
    </w:p>
    <w:p w:rsidR="003006BA" w:rsidRDefault="003006BA" w:rsidP="00A16147">
      <w:pPr>
        <w:spacing w:after="0" w:line="240" w:lineRule="auto"/>
      </w:pPr>
    </w:p>
    <w:p w:rsidR="003006BA" w:rsidRDefault="003006BA" w:rsidP="00A16147">
      <w:pPr>
        <w:spacing w:after="0" w:line="240" w:lineRule="auto"/>
      </w:pPr>
    </w:p>
    <w:p w:rsidR="003006BA" w:rsidRDefault="003006BA" w:rsidP="00A16147">
      <w:pPr>
        <w:spacing w:after="0" w:line="240" w:lineRule="auto"/>
      </w:pPr>
    </w:p>
    <w:p w:rsidR="003006BA" w:rsidRDefault="003006BA" w:rsidP="00A16147">
      <w:pPr>
        <w:spacing w:after="0" w:line="240" w:lineRule="auto"/>
      </w:pPr>
    </w:p>
    <w:p w:rsidR="003006BA" w:rsidRDefault="003006BA" w:rsidP="00A16147">
      <w:pPr>
        <w:spacing w:after="0" w:line="240" w:lineRule="auto"/>
      </w:pPr>
    </w:p>
    <w:p w:rsidR="003006BA" w:rsidRDefault="003006BA" w:rsidP="00A16147">
      <w:pPr>
        <w:spacing w:after="0" w:line="240" w:lineRule="auto"/>
      </w:pPr>
    </w:p>
    <w:p w:rsidR="00696A22" w:rsidRDefault="00696A22" w:rsidP="00696A22">
      <w:pPr>
        <w:spacing w:after="0" w:line="240" w:lineRule="auto"/>
        <w:ind w:right="284"/>
        <w:jc w:val="both"/>
        <w:rPr>
          <w:rFonts w:ascii="Times New Roman" w:eastAsia="Tunga" w:hAnsi="Times New Roman"/>
          <w:sz w:val="28"/>
          <w:szCs w:val="28"/>
          <w:lang w:eastAsia="ru-RU"/>
        </w:rPr>
      </w:pPr>
    </w:p>
    <w:sectPr w:rsidR="00696A22" w:rsidSect="003006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147"/>
    <w:rsid w:val="00097C44"/>
    <w:rsid w:val="00292949"/>
    <w:rsid w:val="002C4493"/>
    <w:rsid w:val="002C67EC"/>
    <w:rsid w:val="003006BA"/>
    <w:rsid w:val="0034131F"/>
    <w:rsid w:val="003557B6"/>
    <w:rsid w:val="00696A22"/>
    <w:rsid w:val="00A16147"/>
    <w:rsid w:val="00DB7C68"/>
    <w:rsid w:val="00E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6974-2809-418E-ACF2-A71CCCA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47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16147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6147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A161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16147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A1614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6147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16147"/>
    <w:pPr>
      <w:tabs>
        <w:tab w:val="left" w:pos="2971"/>
      </w:tabs>
      <w:spacing w:after="0" w:line="240" w:lineRule="auto"/>
      <w:ind w:firstLine="2971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6147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rsid w:val="00A16147"/>
    <w:pPr>
      <w:ind w:left="720"/>
      <w:contextualSpacing/>
    </w:pPr>
  </w:style>
  <w:style w:type="paragraph" w:customStyle="1" w:styleId="ConsPlusTitle">
    <w:name w:val="ConsPlusTitle"/>
    <w:rsid w:val="00A16147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List 2"/>
    <w:basedOn w:val="a"/>
    <w:rsid w:val="003006BA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449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4493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cp:lastPrinted>2021-06-03T08:19:00Z</cp:lastPrinted>
  <dcterms:created xsi:type="dcterms:W3CDTF">2021-06-02T09:08:00Z</dcterms:created>
  <dcterms:modified xsi:type="dcterms:W3CDTF">2021-06-03T08:22:00Z</dcterms:modified>
</cp:coreProperties>
</file>