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31" w:rsidRPr="00ED2CE7" w:rsidRDefault="00A66331" w:rsidP="00612940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ED2C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6331" w:rsidRPr="00ED2CE7" w:rsidRDefault="00A66331" w:rsidP="00612940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ED2CE7">
        <w:rPr>
          <w:rFonts w:ascii="Times New Roman" w:hAnsi="Times New Roman"/>
          <w:b/>
          <w:sz w:val="28"/>
          <w:szCs w:val="28"/>
        </w:rPr>
        <w:t>Новгородского района Новгородской области</w:t>
      </w:r>
    </w:p>
    <w:p w:rsidR="00A66331" w:rsidRPr="00ED2CE7" w:rsidRDefault="00A66331" w:rsidP="00612940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ED2CE7">
        <w:rPr>
          <w:rFonts w:ascii="Times New Roman" w:hAnsi="Times New Roman"/>
          <w:b/>
          <w:sz w:val="28"/>
          <w:szCs w:val="28"/>
        </w:rPr>
        <w:t>СОВЕТ ДЕПУТАТОВ ТРУБИЧИНСКОГО СЕЛЬСКОГО ПОСЕЛЕНИЯ</w:t>
      </w:r>
    </w:p>
    <w:p w:rsidR="00A66331" w:rsidRPr="00ED2CE7" w:rsidRDefault="00A66331" w:rsidP="00612940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sz w:val="28"/>
          <w:szCs w:val="28"/>
        </w:rPr>
      </w:pPr>
    </w:p>
    <w:p w:rsidR="00A66331" w:rsidRPr="00ED2CE7" w:rsidRDefault="00A66331" w:rsidP="00612940">
      <w:pPr>
        <w:autoSpaceDE w:val="0"/>
        <w:autoSpaceDN w:val="0"/>
        <w:adjustRightInd w:val="0"/>
        <w:ind w:right="-426"/>
        <w:jc w:val="center"/>
        <w:rPr>
          <w:rFonts w:ascii="Times New Roman" w:hAnsi="Times New Roman"/>
          <w:sz w:val="28"/>
          <w:szCs w:val="28"/>
        </w:rPr>
      </w:pPr>
      <w:r w:rsidRPr="00ED2CE7">
        <w:rPr>
          <w:rFonts w:ascii="Times New Roman" w:hAnsi="Times New Roman"/>
          <w:sz w:val="28"/>
          <w:szCs w:val="28"/>
        </w:rPr>
        <w:t>Р Е Ш Е Н И Е</w:t>
      </w:r>
    </w:p>
    <w:p w:rsidR="00A66331" w:rsidRPr="00612940" w:rsidRDefault="00A66331" w:rsidP="00612940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</w:p>
    <w:p w:rsidR="00A66331" w:rsidRPr="00530F68" w:rsidRDefault="00A66331" w:rsidP="00612940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  <w:r w:rsidRPr="00612940">
        <w:rPr>
          <w:rFonts w:ascii="Times New Roman" w:hAnsi="Times New Roman"/>
          <w:sz w:val="28"/>
          <w:szCs w:val="28"/>
        </w:rPr>
        <w:t xml:space="preserve">от </w:t>
      </w:r>
      <w:r w:rsidR="00AB539A">
        <w:rPr>
          <w:rFonts w:ascii="Times New Roman" w:eastAsia="FranklinGothicBookCondITC-Reg" w:hAnsi="Times New Roman"/>
          <w:sz w:val="28"/>
          <w:szCs w:val="28"/>
        </w:rPr>
        <w:t>24</w:t>
      </w:r>
      <w:r w:rsidR="00ED0DC2">
        <w:rPr>
          <w:rFonts w:ascii="Times New Roman" w:eastAsia="FranklinGothicBookCondITC-Reg" w:hAnsi="Times New Roman"/>
          <w:sz w:val="28"/>
          <w:szCs w:val="28"/>
        </w:rPr>
        <w:t>.05.2018</w:t>
      </w:r>
      <w:r>
        <w:rPr>
          <w:rFonts w:ascii="Times New Roman" w:eastAsia="FranklinGothicBookCondITC-Reg" w:hAnsi="Times New Roman"/>
          <w:sz w:val="28"/>
          <w:szCs w:val="28"/>
        </w:rPr>
        <w:t xml:space="preserve"> № </w:t>
      </w:r>
      <w:r w:rsidR="00ED0DC2">
        <w:rPr>
          <w:rFonts w:ascii="Times New Roman" w:eastAsia="FranklinGothicBookCondITC-Reg" w:hAnsi="Times New Roman"/>
          <w:sz w:val="28"/>
          <w:szCs w:val="28"/>
        </w:rPr>
        <w:t>255</w:t>
      </w:r>
    </w:p>
    <w:p w:rsidR="00A66331" w:rsidRPr="00612940" w:rsidRDefault="00A66331" w:rsidP="00612940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  <w:r w:rsidRPr="00612940">
        <w:rPr>
          <w:rFonts w:ascii="Times New Roman" w:hAnsi="Times New Roman"/>
          <w:sz w:val="28"/>
          <w:szCs w:val="28"/>
        </w:rPr>
        <w:t xml:space="preserve">д. Трубичино </w:t>
      </w:r>
    </w:p>
    <w:p w:rsidR="00A66331" w:rsidRPr="00612940" w:rsidRDefault="00A66331" w:rsidP="00612940">
      <w:pPr>
        <w:autoSpaceDE w:val="0"/>
        <w:autoSpaceDN w:val="0"/>
        <w:adjustRightInd w:val="0"/>
        <w:ind w:right="-426"/>
        <w:rPr>
          <w:rFonts w:ascii="Times New Roman" w:hAnsi="Times New Roman"/>
          <w:sz w:val="28"/>
          <w:szCs w:val="28"/>
        </w:rPr>
      </w:pPr>
    </w:p>
    <w:p w:rsidR="00A66331" w:rsidRPr="00530F68" w:rsidRDefault="00A66331" w:rsidP="009F4DA7">
      <w:pPr>
        <w:tabs>
          <w:tab w:val="left" w:pos="3544"/>
          <w:tab w:val="left" w:pos="5387"/>
        </w:tabs>
        <w:autoSpaceDE w:val="0"/>
        <w:autoSpaceDN w:val="0"/>
        <w:adjustRightInd w:val="0"/>
        <w:ind w:right="4678"/>
        <w:jc w:val="both"/>
        <w:rPr>
          <w:rFonts w:ascii="Times New Roman" w:hAnsi="Times New Roman"/>
          <w:b/>
          <w:sz w:val="28"/>
          <w:szCs w:val="28"/>
        </w:rPr>
      </w:pPr>
      <w:bookmarkStart w:id="0" w:name="OLE_LINK28"/>
      <w:bookmarkStart w:id="1" w:name="OLE_LINK29"/>
      <w:r w:rsidRPr="00530F68">
        <w:rPr>
          <w:rFonts w:ascii="Times New Roman" w:hAnsi="Times New Roman"/>
          <w:b/>
          <w:sz w:val="28"/>
          <w:szCs w:val="28"/>
        </w:rPr>
        <w:t>Об утверждении Положения о порядке и условиях приватизации муниципального имущества Трубичинского сельского поселения</w:t>
      </w:r>
    </w:p>
    <w:bookmarkEnd w:id="0"/>
    <w:bookmarkEnd w:id="1"/>
    <w:p w:rsidR="00085787" w:rsidRDefault="00085787" w:rsidP="00612940">
      <w:pPr>
        <w:autoSpaceDE w:val="0"/>
        <w:autoSpaceDN w:val="0"/>
        <w:adjustRightInd w:val="0"/>
        <w:ind w:right="-426" w:firstLine="851"/>
        <w:jc w:val="both"/>
      </w:pPr>
    </w:p>
    <w:p w:rsidR="00A66331" w:rsidRPr="00085787" w:rsidRDefault="00085787" w:rsidP="00085787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85787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4" w:history="1">
        <w:r w:rsidRPr="00085787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085787">
        <w:rPr>
          <w:rFonts w:ascii="Times New Roman" w:hAnsi="Times New Roman"/>
          <w:sz w:val="28"/>
          <w:szCs w:val="28"/>
        </w:rPr>
        <w:t xml:space="preserve"> от 21 декабря 2001 года N 178-ФЗ «О приватизации государственного и муниципального имущества», Федерального </w:t>
      </w:r>
      <w:hyperlink r:id="rId5" w:history="1">
        <w:r w:rsidRPr="00085787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085787">
        <w:rPr>
          <w:rFonts w:ascii="Times New Roman" w:hAnsi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</w:t>
      </w:r>
      <w:r w:rsidR="00A66331" w:rsidRPr="00085787">
        <w:rPr>
          <w:rFonts w:ascii="Times New Roman" w:hAnsi="Times New Roman"/>
          <w:sz w:val="28"/>
          <w:szCs w:val="28"/>
        </w:rPr>
        <w:t xml:space="preserve">, </w:t>
      </w:r>
      <w:r w:rsidRPr="00085787">
        <w:rPr>
          <w:rFonts w:ascii="Times New Roman" w:hAnsi="Times New Roman"/>
          <w:sz w:val="28"/>
          <w:szCs w:val="28"/>
        </w:rPr>
        <w:t xml:space="preserve">в соответствии с </w:t>
      </w:r>
      <w:r w:rsidR="00A66331" w:rsidRPr="00085787">
        <w:rPr>
          <w:rFonts w:ascii="Times New Roman" w:hAnsi="Times New Roman"/>
          <w:sz w:val="28"/>
          <w:szCs w:val="28"/>
        </w:rPr>
        <w:t>Уставом Трубичинского сельского поселения Совет депутатов Трубичинского сельского поселения</w:t>
      </w:r>
    </w:p>
    <w:p w:rsidR="00A66331" w:rsidRPr="00085787" w:rsidRDefault="00A66331" w:rsidP="00612940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A66331" w:rsidRPr="00085787" w:rsidRDefault="00A66331" w:rsidP="00612940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085787">
        <w:rPr>
          <w:rFonts w:ascii="Times New Roman" w:hAnsi="Times New Roman"/>
          <w:b/>
          <w:sz w:val="28"/>
          <w:szCs w:val="28"/>
        </w:rPr>
        <w:t>РЕШИЛ:</w:t>
      </w:r>
    </w:p>
    <w:p w:rsidR="00A66331" w:rsidRPr="00612940" w:rsidRDefault="00A66331" w:rsidP="00612940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085787" w:rsidRDefault="00A66331" w:rsidP="00085787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612940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</w:t>
      </w:r>
      <w:r>
        <w:rPr>
          <w:rFonts w:ascii="Times New Roman" w:hAnsi="Times New Roman"/>
          <w:sz w:val="28"/>
          <w:szCs w:val="28"/>
        </w:rPr>
        <w:t>и условиях приватизации муниципального имущества Трубичинского сельского поселения</w:t>
      </w:r>
      <w:r w:rsidRPr="00612940">
        <w:rPr>
          <w:rFonts w:ascii="Times New Roman" w:hAnsi="Times New Roman"/>
          <w:sz w:val="28"/>
          <w:szCs w:val="28"/>
        </w:rPr>
        <w:t>.</w:t>
      </w:r>
    </w:p>
    <w:p w:rsidR="00085787" w:rsidRPr="00085787" w:rsidRDefault="00085787" w:rsidP="00085787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Трубичинского сельского </w:t>
      </w:r>
      <w:r w:rsidRPr="00085787">
        <w:rPr>
          <w:rFonts w:ascii="Times New Roman" w:hAnsi="Times New Roman"/>
          <w:sz w:val="28"/>
          <w:szCs w:val="28"/>
        </w:rPr>
        <w:t xml:space="preserve">поселения от </w:t>
      </w:r>
      <w:r w:rsidRPr="00085787">
        <w:rPr>
          <w:rFonts w:ascii="Times New Roman" w:eastAsia="FranklinGothicBookCondITC-Reg" w:hAnsi="Times New Roman"/>
          <w:sz w:val="28"/>
          <w:szCs w:val="28"/>
        </w:rPr>
        <w:t>09.04.2015 № 76</w:t>
      </w:r>
      <w:r w:rsidRPr="00085787">
        <w:rPr>
          <w:rFonts w:ascii="Times New Roman" w:hAnsi="Times New Roman"/>
          <w:sz w:val="28"/>
          <w:szCs w:val="28"/>
        </w:rPr>
        <w:t xml:space="preserve"> «Об утверждении Положения о порядке и условиях приватизации муниципального имущества Трубичинского сельского поселения».</w:t>
      </w:r>
    </w:p>
    <w:p w:rsidR="00A66331" w:rsidRPr="00085787" w:rsidRDefault="00085787" w:rsidP="00612940">
      <w:pPr>
        <w:autoSpaceDE w:val="0"/>
        <w:autoSpaceDN w:val="0"/>
        <w:adjustRightInd w:val="0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85787">
        <w:rPr>
          <w:rFonts w:ascii="Times New Roman" w:hAnsi="Times New Roman"/>
          <w:sz w:val="28"/>
          <w:szCs w:val="28"/>
        </w:rPr>
        <w:t>3</w:t>
      </w:r>
      <w:r w:rsidR="00A66331" w:rsidRPr="00085787">
        <w:rPr>
          <w:rFonts w:ascii="Times New Roman" w:hAnsi="Times New Roman"/>
          <w:sz w:val="28"/>
          <w:szCs w:val="28"/>
        </w:rPr>
        <w:t>. Опубликовать настоящее решение в газете «Трубичинский официальный вестник».</w:t>
      </w:r>
    </w:p>
    <w:p w:rsidR="00A66331" w:rsidRPr="00085787" w:rsidRDefault="00A66331" w:rsidP="00612940">
      <w:pPr>
        <w:autoSpaceDE w:val="0"/>
        <w:autoSpaceDN w:val="0"/>
        <w:adjustRightInd w:val="0"/>
        <w:ind w:right="-426"/>
        <w:jc w:val="both"/>
        <w:rPr>
          <w:rFonts w:ascii="Times New Roman" w:hAnsi="Times New Roman"/>
          <w:sz w:val="28"/>
          <w:szCs w:val="28"/>
        </w:rPr>
      </w:pPr>
    </w:p>
    <w:p w:rsidR="00A66331" w:rsidRPr="00612940" w:rsidRDefault="00A66331" w:rsidP="00612940">
      <w:pPr>
        <w:autoSpaceDE w:val="0"/>
        <w:autoSpaceDN w:val="0"/>
        <w:adjustRightInd w:val="0"/>
        <w:ind w:right="-426"/>
        <w:jc w:val="both"/>
        <w:rPr>
          <w:rFonts w:ascii="Times New Roman" w:hAnsi="Times New Roman"/>
          <w:sz w:val="28"/>
          <w:szCs w:val="28"/>
        </w:rPr>
      </w:pPr>
    </w:p>
    <w:p w:rsidR="00A66331" w:rsidRDefault="00A66331" w:rsidP="00612940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 w:rsidRPr="00530F6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</w:t>
      </w:r>
      <w:bookmarkStart w:id="2" w:name="_GoBack"/>
      <w:bookmarkEnd w:id="2"/>
      <w:r w:rsidR="00ED2CE7">
        <w:rPr>
          <w:rFonts w:ascii="Times New Roman" w:hAnsi="Times New Roman"/>
          <w:b/>
          <w:sz w:val="28"/>
          <w:szCs w:val="28"/>
        </w:rPr>
        <w:t>С.В. Анкудинов</w:t>
      </w:r>
    </w:p>
    <w:p w:rsidR="00A66331" w:rsidRDefault="00A66331" w:rsidP="00612940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66331" w:rsidRDefault="00A66331" w:rsidP="00612940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66331" w:rsidRDefault="00A66331" w:rsidP="00612940">
      <w:pPr>
        <w:jc w:val="both"/>
        <w:rPr>
          <w:sz w:val="28"/>
          <w:szCs w:val="28"/>
        </w:rPr>
      </w:pPr>
    </w:p>
    <w:p w:rsidR="00A66331" w:rsidRDefault="00A66331" w:rsidP="00612940">
      <w:pPr>
        <w:jc w:val="both"/>
        <w:rPr>
          <w:sz w:val="28"/>
          <w:szCs w:val="28"/>
        </w:rPr>
      </w:pPr>
    </w:p>
    <w:p w:rsidR="00A66331" w:rsidRDefault="00A66331" w:rsidP="00612940">
      <w:pPr>
        <w:jc w:val="both"/>
        <w:rPr>
          <w:sz w:val="24"/>
          <w:szCs w:val="24"/>
        </w:rPr>
      </w:pPr>
    </w:p>
    <w:p w:rsidR="00A66331" w:rsidRDefault="00A66331" w:rsidP="00612940">
      <w:pPr>
        <w:ind w:left="5529"/>
        <w:jc w:val="both"/>
        <w:rPr>
          <w:rFonts w:ascii="Times New Roman" w:hAnsi="Times New Roman"/>
        </w:rPr>
      </w:pPr>
    </w:p>
    <w:p w:rsidR="00A66331" w:rsidRDefault="00A66331" w:rsidP="00612940">
      <w:pPr>
        <w:ind w:left="5529"/>
        <w:jc w:val="both"/>
        <w:rPr>
          <w:rFonts w:ascii="Times New Roman" w:hAnsi="Times New Roman"/>
        </w:rPr>
      </w:pPr>
    </w:p>
    <w:p w:rsidR="00A66331" w:rsidRDefault="00A66331" w:rsidP="00612940">
      <w:pPr>
        <w:ind w:left="5529"/>
        <w:jc w:val="both"/>
        <w:rPr>
          <w:rFonts w:ascii="Times New Roman" w:hAnsi="Times New Roman"/>
        </w:rPr>
      </w:pPr>
    </w:p>
    <w:p w:rsidR="00A66331" w:rsidRDefault="00A66331" w:rsidP="00612940">
      <w:pPr>
        <w:ind w:left="5529"/>
        <w:jc w:val="both"/>
        <w:rPr>
          <w:rFonts w:ascii="Times New Roman" w:hAnsi="Times New Roman"/>
        </w:rPr>
      </w:pPr>
    </w:p>
    <w:p w:rsidR="00A66331" w:rsidRDefault="00A66331" w:rsidP="00612940">
      <w:pPr>
        <w:ind w:left="5529"/>
        <w:jc w:val="both"/>
        <w:rPr>
          <w:rFonts w:ascii="Times New Roman" w:hAnsi="Times New Roman"/>
        </w:rPr>
      </w:pPr>
    </w:p>
    <w:p w:rsidR="00A66331" w:rsidRDefault="00A66331" w:rsidP="00085787">
      <w:pPr>
        <w:jc w:val="both"/>
        <w:rPr>
          <w:rFonts w:ascii="Times New Roman" w:hAnsi="Times New Roman"/>
        </w:rPr>
      </w:pPr>
    </w:p>
    <w:p w:rsidR="00ED0DC2" w:rsidRDefault="00ED0DC2" w:rsidP="00085787">
      <w:pPr>
        <w:jc w:val="both"/>
        <w:rPr>
          <w:rFonts w:ascii="Times New Roman" w:hAnsi="Times New Roman"/>
        </w:rPr>
      </w:pPr>
    </w:p>
    <w:p w:rsidR="00ED0DC2" w:rsidRDefault="00ED0DC2" w:rsidP="00085787">
      <w:pPr>
        <w:jc w:val="both"/>
        <w:rPr>
          <w:rFonts w:ascii="Times New Roman" w:hAnsi="Times New Roman"/>
        </w:rPr>
      </w:pPr>
    </w:p>
    <w:p w:rsidR="00A66331" w:rsidRDefault="00A66331" w:rsidP="001D7A6C">
      <w:pPr>
        <w:jc w:val="both"/>
        <w:rPr>
          <w:rFonts w:ascii="Times New Roman" w:hAnsi="Times New Roman"/>
        </w:rPr>
      </w:pPr>
    </w:p>
    <w:p w:rsidR="00085787" w:rsidRDefault="00085787" w:rsidP="001D7A6C">
      <w:pPr>
        <w:jc w:val="both"/>
        <w:rPr>
          <w:rFonts w:ascii="Times New Roman" w:hAnsi="Times New Roman"/>
        </w:rPr>
      </w:pPr>
    </w:p>
    <w:p w:rsidR="00A66331" w:rsidRPr="00612940" w:rsidRDefault="00A66331" w:rsidP="00612940">
      <w:pPr>
        <w:ind w:left="5529"/>
        <w:jc w:val="both"/>
        <w:rPr>
          <w:rFonts w:ascii="Times New Roman" w:hAnsi="Times New Roman"/>
          <w:sz w:val="20"/>
          <w:szCs w:val="20"/>
        </w:rPr>
      </w:pPr>
      <w:r w:rsidRPr="00612940">
        <w:rPr>
          <w:rFonts w:ascii="Times New Roman" w:hAnsi="Times New Roman"/>
        </w:rPr>
        <w:lastRenderedPageBreak/>
        <w:t xml:space="preserve">Утверждено </w:t>
      </w:r>
    </w:p>
    <w:p w:rsidR="00A66331" w:rsidRPr="00612940" w:rsidRDefault="00A66331" w:rsidP="00612940">
      <w:pPr>
        <w:ind w:left="5529"/>
        <w:jc w:val="both"/>
        <w:rPr>
          <w:rFonts w:ascii="Times New Roman" w:hAnsi="Times New Roman"/>
        </w:rPr>
      </w:pPr>
      <w:r w:rsidRPr="00612940">
        <w:rPr>
          <w:rFonts w:ascii="Times New Roman" w:hAnsi="Times New Roman"/>
        </w:rPr>
        <w:t>решением Совета депутатов Трубичинского сельского поселения</w:t>
      </w:r>
    </w:p>
    <w:p w:rsidR="00A66331" w:rsidRPr="00612940" w:rsidRDefault="00ED0DC2" w:rsidP="00612940">
      <w:pPr>
        <w:ind w:left="5529"/>
        <w:jc w:val="both"/>
        <w:rPr>
          <w:rFonts w:ascii="Times New Roman" w:hAnsi="Times New Roman"/>
        </w:rPr>
      </w:pPr>
      <w:r>
        <w:rPr>
          <w:rFonts w:ascii="Times New Roman" w:eastAsia="FranklinGothicBookCondITC-Reg" w:hAnsi="Times New Roman"/>
        </w:rPr>
        <w:t>от 11.05.2018</w:t>
      </w:r>
      <w:r w:rsidR="00A66331" w:rsidRPr="00612940">
        <w:rPr>
          <w:rFonts w:ascii="Times New Roman" w:eastAsia="FranklinGothicBookCondITC-Reg" w:hAnsi="Times New Roman"/>
        </w:rPr>
        <w:t xml:space="preserve"> № </w:t>
      </w:r>
      <w:r>
        <w:rPr>
          <w:rFonts w:ascii="Times New Roman" w:eastAsia="FranklinGothicBookCondITC-Reg" w:hAnsi="Times New Roman"/>
        </w:rPr>
        <w:t>255</w:t>
      </w:r>
    </w:p>
    <w:p w:rsidR="00A66331" w:rsidRDefault="00A66331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A66331" w:rsidRDefault="00A6633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3" w:name="Par1"/>
      <w:bookmarkStart w:id="4" w:name="Par36"/>
      <w:bookmarkEnd w:id="3"/>
      <w:bookmarkEnd w:id="4"/>
    </w:p>
    <w:p w:rsidR="00A66331" w:rsidRPr="00085787" w:rsidRDefault="00A66331" w:rsidP="00085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8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66331" w:rsidRPr="00085787" w:rsidRDefault="00A66331" w:rsidP="00085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87">
        <w:rPr>
          <w:rFonts w:ascii="Times New Roman" w:hAnsi="Times New Roman"/>
          <w:b/>
          <w:bCs/>
          <w:sz w:val="28"/>
          <w:szCs w:val="28"/>
        </w:rPr>
        <w:t>О ПОРЯДКЕ И УСЛОВИЯХ ПРИВАТИЗАЦИИ МУНИЦИПАЛЬНОГО ИМУЩЕСТВА ТРУБИЧИНСКОГО СЕЛЬСКОГО ПОСЕЛЕНИЯ</w:t>
      </w:r>
    </w:p>
    <w:p w:rsidR="00A66331" w:rsidRPr="00085787" w:rsidRDefault="00A66331" w:rsidP="000857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5787" w:rsidRPr="00B14E8F" w:rsidRDefault="00B14E8F" w:rsidP="00B14E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43"/>
      <w:bookmarkEnd w:id="5"/>
      <w:r w:rsidRPr="00B14E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отношения, возникающие при приватизации муниципального имущества, находящегося в собственности </w:t>
      </w:r>
      <w:r w:rsidR="00B14E8F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(далее - муниципальное имущество), и не распространяется на отношения, не входящие в сферу действия Федерального </w:t>
      </w:r>
      <w:hyperlink r:id="rId6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от</w:t>
      </w:r>
      <w:r w:rsidR="00B14E8F">
        <w:rPr>
          <w:rFonts w:ascii="Times New Roman" w:hAnsi="Times New Roman" w:cs="Times New Roman"/>
          <w:sz w:val="28"/>
          <w:szCs w:val="28"/>
        </w:rPr>
        <w:t xml:space="preserve"> 21 декабря 2001 года N 178-ФЗ «</w:t>
      </w:r>
      <w:r w:rsidRPr="00085787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B14E8F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085787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1.2. Приватизация муниципального имущества осуществляется Администрацией </w:t>
      </w:r>
      <w:r w:rsidR="00B14E8F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B14E8F" w:rsidRPr="00085787">
        <w:rPr>
          <w:rFonts w:ascii="Times New Roman" w:hAnsi="Times New Roman" w:cs="Times New Roman"/>
          <w:sz w:val="28"/>
          <w:szCs w:val="28"/>
        </w:rPr>
        <w:t xml:space="preserve"> </w:t>
      </w:r>
      <w:r w:rsidR="00B14E8F">
        <w:rPr>
          <w:rFonts w:ascii="Times New Roman" w:hAnsi="Times New Roman" w:cs="Times New Roman"/>
          <w:sz w:val="28"/>
          <w:szCs w:val="28"/>
        </w:rPr>
        <w:t>(далее – Администрация поселения</w:t>
      </w:r>
      <w:r w:rsidRPr="00085787">
        <w:rPr>
          <w:rFonts w:ascii="Times New Roman" w:hAnsi="Times New Roman" w:cs="Times New Roman"/>
          <w:sz w:val="28"/>
          <w:szCs w:val="28"/>
        </w:rPr>
        <w:t>).</w:t>
      </w:r>
    </w:p>
    <w:p w:rsidR="00085787" w:rsidRPr="00085787" w:rsidRDefault="00B14E8F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085787" w:rsidRPr="00085787">
        <w:rPr>
          <w:rFonts w:ascii="Times New Roman" w:hAnsi="Times New Roman" w:cs="Times New Roman"/>
          <w:sz w:val="28"/>
          <w:szCs w:val="28"/>
        </w:rPr>
        <w:t xml:space="preserve"> осуществляет функции продавца муниципального имущества.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1.3. К отношениям по отчуждению муниципального имущества, не урегулированным настоящим Положением, применяются нормы Федерального закона.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B14E8F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4E8F">
        <w:rPr>
          <w:rFonts w:ascii="Times New Roman" w:hAnsi="Times New Roman" w:cs="Times New Roman"/>
          <w:b/>
          <w:sz w:val="28"/>
          <w:szCs w:val="28"/>
        </w:rPr>
        <w:t>2. Планирование приватизации муниципального 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2.1. Приватизация муниципального имущества осуществляется в соответствии с ежегодно утверждаемым решением Совета депутатов </w:t>
      </w:r>
      <w:r w:rsidR="00B14E8F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085787">
        <w:rPr>
          <w:rFonts w:ascii="Times New Roman" w:hAnsi="Times New Roman" w:cs="Times New Roman"/>
          <w:sz w:val="28"/>
          <w:szCs w:val="28"/>
        </w:rPr>
        <w:t>прогнозным планом (программой) приватизации муниципального имущества, включающим в себя перечень муниципальных унитарных предприятий, подлежащих приватизации,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2.2. Прогнозный план (программа) приватизации муниципального имущества на очередной год разрабатывается </w:t>
      </w:r>
      <w:r w:rsidR="00B14E8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и вносится на рассмотрение Совета депутатов </w:t>
      </w:r>
      <w:r w:rsidR="00B14E8F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</w:t>
      </w:r>
      <w:r w:rsidR="00B14E8F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085787">
        <w:rPr>
          <w:rFonts w:ascii="Times New Roman" w:hAnsi="Times New Roman" w:cs="Times New Roman"/>
          <w:sz w:val="28"/>
          <w:szCs w:val="28"/>
        </w:rPr>
        <w:t>на очередной год и на плановый период.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2.3. Отчет о результатах приватизации муниципального имущества за прошедший год представляется Администрацией </w:t>
      </w:r>
      <w:r w:rsidR="00B14E8F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в Совет депутатов города </w:t>
      </w:r>
      <w:r w:rsidR="00B14E8F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ежегодно, не позднее 1 апреля.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</w:t>
      </w:r>
      <w:r w:rsidRPr="00085787">
        <w:rPr>
          <w:rFonts w:ascii="Times New Roman" w:hAnsi="Times New Roman" w:cs="Times New Roman"/>
          <w:sz w:val="28"/>
          <w:szCs w:val="28"/>
        </w:rPr>
        <w:lastRenderedPageBreak/>
        <w:t>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прошедший год подлежит размещению на официальном сайте Администрации </w:t>
      </w:r>
      <w:r w:rsidR="00B14E8F">
        <w:rPr>
          <w:rFonts w:ascii="Times New Roman" w:hAnsi="Times New Roman" w:cs="Times New Roman"/>
          <w:sz w:val="28"/>
          <w:szCs w:val="28"/>
        </w:rPr>
        <w:t>поселения</w:t>
      </w:r>
      <w:r w:rsidR="00B14E8F" w:rsidRPr="00085787">
        <w:rPr>
          <w:rFonts w:ascii="Times New Roman" w:hAnsi="Times New Roman" w:cs="Times New Roman"/>
          <w:sz w:val="28"/>
          <w:szCs w:val="28"/>
        </w:rPr>
        <w:t xml:space="preserve"> </w:t>
      </w:r>
      <w:r w:rsidRPr="00085787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B14E8F">
        <w:rPr>
          <w:rFonts w:ascii="Times New Roman" w:hAnsi="Times New Roman" w:cs="Times New Roman"/>
          <w:sz w:val="28"/>
          <w:szCs w:val="28"/>
        </w:rPr>
        <w:t>«</w:t>
      </w:r>
      <w:r w:rsidRPr="00085787">
        <w:rPr>
          <w:rFonts w:ascii="Times New Roman" w:hAnsi="Times New Roman" w:cs="Times New Roman"/>
          <w:sz w:val="28"/>
          <w:szCs w:val="28"/>
        </w:rPr>
        <w:t>Интернет</w:t>
      </w:r>
      <w:r w:rsidR="00B14E8F">
        <w:rPr>
          <w:rFonts w:ascii="Times New Roman" w:hAnsi="Times New Roman" w:cs="Times New Roman"/>
          <w:sz w:val="28"/>
          <w:szCs w:val="28"/>
        </w:rPr>
        <w:t>»</w:t>
      </w:r>
      <w:r w:rsidRPr="00085787">
        <w:rPr>
          <w:rFonts w:ascii="Times New Roman" w:hAnsi="Times New Roman" w:cs="Times New Roman"/>
          <w:sz w:val="28"/>
          <w:szCs w:val="28"/>
        </w:rPr>
        <w:t xml:space="preserve"> и представлению в Совет депутатов</w:t>
      </w:r>
      <w:r w:rsidR="00B14E8F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B14E8F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4E8F">
        <w:rPr>
          <w:rFonts w:ascii="Times New Roman" w:hAnsi="Times New Roman" w:cs="Times New Roman"/>
          <w:b/>
          <w:sz w:val="28"/>
          <w:szCs w:val="28"/>
        </w:rPr>
        <w:t>3. Решение об условиях приватизации муниципального 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3.1.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имущества, разрабатывается комиссией по приватизации муниципального имущества, создаваемой постановлением Администрации </w:t>
      </w:r>
      <w:r w:rsidR="00B14E8F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3.2. В решении об условиях приватизации муниципального имущества должны содержаться следующие сведения: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утверждаются: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7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B14E8F">
        <w:rPr>
          <w:rFonts w:ascii="Times New Roman" w:hAnsi="Times New Roman" w:cs="Times New Roman"/>
          <w:sz w:val="28"/>
          <w:szCs w:val="28"/>
        </w:rPr>
        <w:t>–</w:t>
      </w:r>
      <w:r w:rsidRPr="00085787">
        <w:rPr>
          <w:rFonts w:ascii="Times New Roman" w:hAnsi="Times New Roman" w:cs="Times New Roman"/>
          <w:sz w:val="28"/>
          <w:szCs w:val="28"/>
        </w:rPr>
        <w:t xml:space="preserve"> </w:t>
      </w:r>
      <w:r w:rsidR="00B14E8F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E8F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4E8F">
        <w:rPr>
          <w:rFonts w:ascii="Times New Roman" w:hAnsi="Times New Roman" w:cs="Times New Roman"/>
          <w:b/>
          <w:sz w:val="28"/>
          <w:szCs w:val="28"/>
        </w:rPr>
        <w:t xml:space="preserve">4. Информационное обеспечение приватизации </w:t>
      </w:r>
    </w:p>
    <w:p w:rsidR="00085787" w:rsidRPr="00B14E8F" w:rsidRDefault="00ED2CE7" w:rsidP="00B14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85787" w:rsidRPr="00B14E8F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B1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87" w:rsidRPr="00B14E8F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B14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4.1. 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</w:t>
      </w:r>
      <w:r w:rsidRPr="0008578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Администрации </w:t>
      </w:r>
      <w:r w:rsidR="00B14E8F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B14E8F">
        <w:rPr>
          <w:rFonts w:ascii="Times New Roman" w:hAnsi="Times New Roman" w:cs="Times New Roman"/>
          <w:sz w:val="28"/>
          <w:szCs w:val="28"/>
        </w:rPr>
        <w:t>«Интернет» - www.трубичино.рф</w:t>
      </w:r>
      <w:r w:rsidRPr="00085787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для размещения информации о проведении торгов в сети Интернет - www.torgi.gov.ru (да</w:t>
      </w:r>
      <w:r w:rsidR="00B14E8F">
        <w:rPr>
          <w:rFonts w:ascii="Times New Roman" w:hAnsi="Times New Roman" w:cs="Times New Roman"/>
          <w:sz w:val="28"/>
          <w:szCs w:val="28"/>
        </w:rPr>
        <w:t>лее - официальные сайты в сети «Интернет»</w:t>
      </w:r>
      <w:r w:rsidRPr="00085787">
        <w:rPr>
          <w:rFonts w:ascii="Times New Roman" w:hAnsi="Times New Roman" w:cs="Times New Roman"/>
          <w:sz w:val="28"/>
          <w:szCs w:val="28"/>
        </w:rPr>
        <w:t>).</w:t>
      </w:r>
    </w:p>
    <w:p w:rsidR="00085787" w:rsidRPr="00802ABF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2ABF">
        <w:rPr>
          <w:rFonts w:ascii="Times New Roman" w:hAnsi="Times New Roman" w:cs="Times New Roman"/>
          <w:color w:val="FF0000"/>
          <w:sz w:val="28"/>
          <w:szCs w:val="28"/>
        </w:rPr>
        <w:t>4.2. Информационное сообщение о продаже муниципального имущества по</w:t>
      </w:r>
      <w:r w:rsidR="00802ABF">
        <w:rPr>
          <w:rFonts w:ascii="Times New Roman" w:hAnsi="Times New Roman" w:cs="Times New Roman"/>
          <w:color w:val="FF0000"/>
          <w:sz w:val="28"/>
          <w:szCs w:val="28"/>
        </w:rPr>
        <w:t>длежит размещению на официальном</w:t>
      </w:r>
      <w:r w:rsidRPr="00802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2ABF">
        <w:rPr>
          <w:rFonts w:ascii="Times New Roman" w:hAnsi="Times New Roman" w:cs="Times New Roman"/>
          <w:color w:val="FF0000"/>
          <w:sz w:val="28"/>
          <w:szCs w:val="28"/>
        </w:rPr>
        <w:t>сайте</w:t>
      </w:r>
      <w:r w:rsidR="00B14E8F" w:rsidRPr="00802ABF">
        <w:rPr>
          <w:rFonts w:ascii="Times New Roman" w:hAnsi="Times New Roman" w:cs="Times New Roman"/>
          <w:color w:val="FF0000"/>
          <w:sz w:val="28"/>
          <w:szCs w:val="28"/>
        </w:rPr>
        <w:t xml:space="preserve"> в сети «Интернет»</w:t>
      </w:r>
      <w:r w:rsidRPr="00802ABF">
        <w:rPr>
          <w:rFonts w:ascii="Times New Roman" w:hAnsi="Times New Roman" w:cs="Times New Roman"/>
          <w:color w:val="FF0000"/>
          <w:sz w:val="28"/>
          <w:szCs w:val="28"/>
        </w:rPr>
        <w:t xml:space="preserve"> не менее чем за тридцать дней до дня осуществления продажи имущества. План приватизации муниципального имущества размещается в открытом доступ</w:t>
      </w:r>
      <w:r w:rsidR="00B14E8F" w:rsidRPr="00802ABF">
        <w:rPr>
          <w:rFonts w:ascii="Times New Roman" w:hAnsi="Times New Roman" w:cs="Times New Roman"/>
          <w:color w:val="FF0000"/>
          <w:sz w:val="28"/>
          <w:szCs w:val="28"/>
        </w:rPr>
        <w:t>е на официальных сайтах в сети «Интернет»</w:t>
      </w:r>
      <w:r w:rsidRPr="00802ABF">
        <w:rPr>
          <w:rFonts w:ascii="Times New Roman" w:hAnsi="Times New Roman" w:cs="Times New Roman"/>
          <w:color w:val="FF0000"/>
          <w:sz w:val="28"/>
          <w:szCs w:val="28"/>
        </w:rPr>
        <w:t xml:space="preserve"> в течение десяти дней со дня его принятия.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E8F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4E8F">
        <w:rPr>
          <w:rFonts w:ascii="Times New Roman" w:hAnsi="Times New Roman" w:cs="Times New Roman"/>
          <w:b/>
          <w:sz w:val="28"/>
          <w:szCs w:val="28"/>
        </w:rPr>
        <w:t xml:space="preserve">5. Определение цены подлежащего приватизации </w:t>
      </w:r>
    </w:p>
    <w:p w:rsidR="00085787" w:rsidRPr="00B14E8F" w:rsidRDefault="00ED2CE7" w:rsidP="00B14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85787" w:rsidRPr="00B14E8F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B1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87" w:rsidRPr="00B14E8F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</w:t>
      </w:r>
      <w:hyperlink r:id="rId8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Российской Федерации, регулирующим оценочную деятельность при условии, что со дня составления отчета об оценке объекта оценки до дня размещения на официальных сайтах в сети </w:t>
      </w:r>
      <w:r w:rsidR="00B14E8F">
        <w:rPr>
          <w:rFonts w:ascii="Times New Roman" w:hAnsi="Times New Roman" w:cs="Times New Roman"/>
          <w:sz w:val="28"/>
          <w:szCs w:val="28"/>
        </w:rPr>
        <w:t>«Интернет»</w:t>
      </w:r>
      <w:r w:rsidRPr="00085787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B14E8F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4E8F">
        <w:rPr>
          <w:rFonts w:ascii="Times New Roman" w:hAnsi="Times New Roman" w:cs="Times New Roman"/>
          <w:b/>
          <w:sz w:val="28"/>
          <w:szCs w:val="28"/>
        </w:rPr>
        <w:t>6. Способы приватизации муниципального 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6.1. Используются следующие способы приватизации муниципального имущества: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преобразование унитарного предприятия в акционерное общество;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преобразование унитарного предприятия в общество с ограниченной ответственностью;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продажа муниципального имущества на аукционе;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продажа акций акционерных обществ на специализированном аукционе;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продажа муниципального имущества на конкурсе;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внесение муниципального имущества в качестве вклада в уставные капиталы акционерных обществ;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продажа акций акционерных обществ по результатам доверительного управления.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6.2. Приватизация имущественного комплекса унитарного предприятия осуществляется путем его преобразования в хозяйственное общество.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Приватизация имущественного комплекса унитарного предприятия в случае, если определенный в соответствии с Федеральным </w:t>
      </w:r>
      <w:hyperlink r:id="rId9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</w:t>
      </w:r>
      <w:r w:rsidRPr="00085787">
        <w:rPr>
          <w:rFonts w:ascii="Times New Roman" w:hAnsi="Times New Roman" w:cs="Times New Roman"/>
          <w:sz w:val="28"/>
          <w:szCs w:val="28"/>
        </w:rPr>
        <w:lastRenderedPageBreak/>
        <w:t>унитарного предприятия в акционерное общество.</w:t>
      </w:r>
    </w:p>
    <w:p w:rsidR="00085787" w:rsidRPr="00C03BCE" w:rsidRDefault="00085787" w:rsidP="00C03BC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BCE">
        <w:rPr>
          <w:rFonts w:ascii="Times New Roman" w:hAnsi="Times New Roman" w:cs="Times New Roman"/>
          <w:color w:val="FF0000"/>
          <w:sz w:val="28"/>
          <w:szCs w:val="28"/>
        </w:rPr>
        <w:t>В случае если один из таких показателей деятельности этого уни</w:t>
      </w:r>
      <w:r w:rsidR="00C03BCE" w:rsidRPr="00C03BCE">
        <w:rPr>
          <w:rFonts w:ascii="Times New Roman" w:hAnsi="Times New Roman" w:cs="Times New Roman"/>
          <w:color w:val="FF0000"/>
          <w:sz w:val="28"/>
          <w:szCs w:val="28"/>
        </w:rPr>
        <w:t>тарного предприятия, как среднесписочная</w:t>
      </w:r>
      <w:r w:rsidRPr="00C03BCE">
        <w:rPr>
          <w:rFonts w:ascii="Times New Roman" w:hAnsi="Times New Roman" w:cs="Times New Roman"/>
          <w:color w:val="FF0000"/>
          <w:sz w:val="28"/>
          <w:szCs w:val="28"/>
        </w:rPr>
        <w:t xml:space="preserve"> численность </w:t>
      </w:r>
      <w:r w:rsidR="00C03BCE" w:rsidRPr="00C03BCE">
        <w:rPr>
          <w:rFonts w:ascii="Times New Roman" w:hAnsi="Times New Roman" w:cs="Times New Roman"/>
          <w:color w:val="FF0000"/>
          <w:sz w:val="28"/>
          <w:szCs w:val="28"/>
        </w:rPr>
        <w:t xml:space="preserve">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</w:t>
      </w:r>
      <w:r w:rsidRPr="00C03BCE">
        <w:rPr>
          <w:rFonts w:ascii="Times New Roman" w:hAnsi="Times New Roman" w:cs="Times New Roman"/>
          <w:color w:val="FF0000"/>
          <w:sz w:val="28"/>
          <w:szCs w:val="28"/>
        </w:rPr>
        <w:t xml:space="preserve">Федеральным </w:t>
      </w:r>
      <w:hyperlink r:id="rId10" w:history="1">
        <w:r w:rsidRPr="00C03BCE">
          <w:rPr>
            <w:rFonts w:ascii="Times New Roman" w:hAnsi="Times New Roman" w:cs="Times New Roman"/>
            <w:color w:val="FF0000"/>
            <w:sz w:val="28"/>
            <w:szCs w:val="28"/>
          </w:rPr>
          <w:t>законом</w:t>
        </w:r>
      </w:hyperlink>
      <w:r w:rsidR="000D1961" w:rsidRPr="00C03BCE">
        <w:rPr>
          <w:rFonts w:ascii="Times New Roman" w:hAnsi="Times New Roman" w:cs="Times New Roman"/>
          <w:color w:val="FF0000"/>
          <w:sz w:val="28"/>
          <w:szCs w:val="28"/>
        </w:rPr>
        <w:t xml:space="preserve"> от 24 июля 2007 года N 209-ФЗ «</w:t>
      </w:r>
      <w:r w:rsidRPr="00C03BCE">
        <w:rPr>
          <w:rFonts w:ascii="Times New Roman" w:hAnsi="Times New Roman" w:cs="Times New Roman"/>
          <w:color w:val="FF0000"/>
          <w:sz w:val="28"/>
          <w:szCs w:val="28"/>
        </w:rPr>
        <w:t>О развитии малого и среднего предпринима</w:t>
      </w:r>
      <w:r w:rsidR="000D1961" w:rsidRPr="00C03BCE">
        <w:rPr>
          <w:rFonts w:ascii="Times New Roman" w:hAnsi="Times New Roman" w:cs="Times New Roman"/>
          <w:color w:val="FF0000"/>
          <w:sz w:val="28"/>
          <w:szCs w:val="28"/>
        </w:rPr>
        <w:t>тельства в Российской Федерации»</w:t>
      </w:r>
      <w:r w:rsidRPr="00C03BCE">
        <w:rPr>
          <w:rFonts w:ascii="Times New Roman" w:hAnsi="Times New Roman" w:cs="Times New Roman"/>
          <w:color w:val="FF0000"/>
          <w:sz w:val="28"/>
          <w:szCs w:val="28"/>
        </w:rPr>
        <w:t xml:space="preserve">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В случае если определенный в соответствии с Федеральным </w:t>
      </w:r>
      <w:hyperlink r:id="rId11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6.3. Порядок проведения аукциона по продаже муниципального имущества регулируется Федеральным </w:t>
      </w:r>
      <w:hyperlink r:id="rId12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N 585.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6.4. Порядок проведения специализированного аукциона по продаже находящихся в муниципальной собственности акций акционерных обществ регулируется Федеральным законом и </w:t>
      </w:r>
      <w:hyperlink r:id="rId14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об организации продажи находящихся в государственной или муниципальной собственности акций акционерных обществ на специализированном аукционе, утвержденным Постановлением Правительства Российской Федерации от 12 августа 2002 года N 585.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6.5. Порядок проведения конкурса по продаже находящихся в муниципальной собственности акций акционерного общества, долей в уставном капитале общества с ограниченной ответственностью регулируется Федеральным законом, нормативным правовым актом Правительства Российской Федерации, постановлением Администрации </w:t>
      </w:r>
      <w:r w:rsidR="000D1961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>, устанавливающим порядок разработки и утверждения условий конкурса, контроля за их исполнением, подтверждения победителем конкурса исполнения таких условий, порядок голосования победителя конкурса в органах управления хозяйственных обществ по вопросам, перечисленным Федеральным законом.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6.6. Порядок продажи муниципального имущества посредством публичного предложения регулируется Федеральным </w:t>
      </w:r>
      <w:hyperlink r:id="rId15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 июля 2002 года N 549.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6.7. Порядок продажи муниципального имущества без объявления цены </w:t>
      </w:r>
      <w:r w:rsidRPr="00085787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регулируется Федеральным </w:t>
      </w:r>
      <w:hyperlink r:id="rId17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года N 549 и постановлением Администрации </w:t>
      </w:r>
      <w:r w:rsidR="000D1961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>, устанавливающим порядок подведения итогов продажи и заключения с покупателем договора купли-продажи муниципального имущества без объявления цены.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6.8. По решению Совета депутатов </w:t>
      </w:r>
      <w:r w:rsidR="000D1961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муниципальной собственности и приобретаемых в муниципальную собственность, в общем количестве обыкновенных акций этого акционерного общества не может составлять менее 25 процентов плюс одна акция.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Внесение муниципального имущества, а также исключительных прав в уставные капиталы акционерных обществ может осуществляться: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при учреждении акционерных обществ;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в порядке оплаты размещаемых дополнительных акций при увеличении уставных капиталов акционерных обществ.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При внесении муниципального имущества, а также исключительных прав в качестве вклада в уставный капитал акционерного общества количество акций, приобретаемых в муниципальную собственность, доля этих акций в общем количестве обыкновенных акций акционерного общества и стоимость муниципального имущества, вносимого в качестве вклада в уставный капитал акционерного общества (цена приобретения указанных акций), определяются в соответствии с Федеральным </w:t>
      </w:r>
      <w:hyperlink r:id="rId19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от</w:t>
      </w:r>
      <w:r w:rsidR="000D1961">
        <w:rPr>
          <w:rFonts w:ascii="Times New Roman" w:hAnsi="Times New Roman" w:cs="Times New Roman"/>
          <w:sz w:val="28"/>
          <w:szCs w:val="28"/>
        </w:rPr>
        <w:t xml:space="preserve"> 26 декабря 1995 года N 208-ФЗ «Об акционерных обществах»</w:t>
      </w:r>
      <w:r w:rsidRPr="00085787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 об оценочной деятельности, если иное не установлено Федеральным </w:t>
      </w:r>
      <w:hyperlink r:id="rId20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6.9. Порядок организации продажи находящихся в муниципальной собственности акций акционерных обществ по результатам доверительного управления регулируется Федеральным </w:t>
      </w:r>
      <w:hyperlink r:id="rId21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и нормативным правовым актом Правительства Российской Федерации.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6.10.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</w:t>
      </w:r>
      <w:hyperlink r:id="rId22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D1961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961">
        <w:rPr>
          <w:rFonts w:ascii="Times New Roman" w:hAnsi="Times New Roman" w:cs="Times New Roman"/>
          <w:b/>
          <w:sz w:val="28"/>
          <w:szCs w:val="28"/>
        </w:rPr>
        <w:t>7. Оформление сделок купли-продажи муниципального 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7.1. Продажа муниципального имущества оформляется договором купли-продажи, заключаемым </w:t>
      </w:r>
      <w:r w:rsidR="000D196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с покупателем.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7.2. Обязательными условиями договора купли-продажи муниципального имущества являются: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сведения о сторонах договора;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наименование муниципального имущества, место его нахождения;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состав и цена муниципального имущества;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lastRenderedPageBreak/>
        <w:t>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порядок и срок передачи муниципального имущества в собственность покупателя;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форма и сроки платежа за приобретенное имущество;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В обязательствах покупателя в отношении приобретаемого муниципального имущества указываются сроки их исполнения, а также определяемая в соответствии с законодательством Российской Федерации стоимостная оценка,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денежных средств.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7.3.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</w:t>
      </w:r>
      <w:hyperlink r:id="rId23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7.4.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для государственной регистрации такого имущества являются договор купли-продажи недвижимого имущества и передаточный акт. Расходы на оплату государственной пошлины за государственную регистрацию возлагаются на покупателя.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D1961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961">
        <w:rPr>
          <w:rFonts w:ascii="Times New Roman" w:hAnsi="Times New Roman" w:cs="Times New Roman"/>
          <w:b/>
          <w:sz w:val="28"/>
          <w:szCs w:val="28"/>
        </w:rPr>
        <w:t>8. Проведение продажи государственного или муниципального</w:t>
      </w:r>
    </w:p>
    <w:p w:rsidR="00085787" w:rsidRPr="000D1961" w:rsidRDefault="00085787" w:rsidP="000857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61">
        <w:rPr>
          <w:rFonts w:ascii="Times New Roman" w:hAnsi="Times New Roman" w:cs="Times New Roman"/>
          <w:b/>
          <w:sz w:val="28"/>
          <w:szCs w:val="28"/>
        </w:rPr>
        <w:t>имущества в электронной форме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24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и нормативным правовым актом Правительства Российской Федерации.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D1961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961">
        <w:rPr>
          <w:rFonts w:ascii="Times New Roman" w:hAnsi="Times New Roman" w:cs="Times New Roman"/>
          <w:b/>
          <w:sz w:val="28"/>
          <w:szCs w:val="28"/>
        </w:rPr>
        <w:t>9. Оплата и распределение денежных средств от продажи</w:t>
      </w:r>
    </w:p>
    <w:p w:rsidR="00085787" w:rsidRPr="00085787" w:rsidRDefault="00085787" w:rsidP="00085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196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9.1. Оплата приобретаемого покупателем муниципального имущества </w:t>
      </w:r>
      <w:r w:rsidRPr="00085787">
        <w:rPr>
          <w:rFonts w:ascii="Times New Roman" w:hAnsi="Times New Roman" w:cs="Times New Roman"/>
          <w:sz w:val="28"/>
          <w:szCs w:val="28"/>
        </w:rPr>
        <w:lastRenderedPageBreak/>
        <w:t>производится единовременно или в рассрочку. Срок рассрочки не может быть более чем один год.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Решение о предоставлении рассрочки может быть принято в случае приватизации муниципального имущества без объявления цены.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9.2.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85787" w:rsidRPr="00802ABF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2ABF">
        <w:rPr>
          <w:rFonts w:ascii="Times New Roman" w:hAnsi="Times New Roman" w:cs="Times New Roman"/>
          <w:color w:val="FF0000"/>
          <w:sz w:val="28"/>
          <w:szCs w:val="28"/>
        </w:rPr>
        <w:t>9.3.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</w:t>
      </w:r>
      <w:r w:rsidR="00802ABF" w:rsidRPr="00802ABF">
        <w:rPr>
          <w:rFonts w:ascii="Times New Roman" w:hAnsi="Times New Roman" w:cs="Times New Roman"/>
          <w:color w:val="FF0000"/>
          <w:sz w:val="28"/>
          <w:szCs w:val="28"/>
        </w:rPr>
        <w:t>ту размещения на официальном сайте</w:t>
      </w:r>
      <w:r w:rsidR="000D1961" w:rsidRPr="00802ABF">
        <w:rPr>
          <w:rFonts w:ascii="Times New Roman" w:hAnsi="Times New Roman" w:cs="Times New Roman"/>
          <w:color w:val="FF0000"/>
          <w:sz w:val="28"/>
          <w:szCs w:val="28"/>
        </w:rPr>
        <w:t xml:space="preserve"> в сети «Интернет»</w:t>
      </w:r>
      <w:r w:rsidRPr="00802ABF">
        <w:rPr>
          <w:rFonts w:ascii="Times New Roman" w:hAnsi="Times New Roman" w:cs="Times New Roman"/>
          <w:color w:val="FF0000"/>
          <w:sz w:val="28"/>
          <w:szCs w:val="28"/>
        </w:rPr>
        <w:t xml:space="preserve"> объявления о продаже.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25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9.4.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9.5.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у Администрации </w:t>
      </w:r>
      <w:r w:rsidR="000D1961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для обеспечения исполнения покупателем его обязанности по оплате приобретенного муниципального имущества.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9.6. Оплата приватизируемого муниципального имущества производится путем перечисления денежных средств на счет, указанный в договоре купли-продажи, в течение 10 дней с момента его заключения.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Порядок и сроки перечисления в бюджет </w:t>
      </w:r>
      <w:r w:rsidR="000D1961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задатка в счет оплаты приватизируемого имущества в случаях, предусмотренных федеральным законодательством, определяются постановлением Администрации </w:t>
      </w:r>
      <w:r w:rsidR="000D1961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9.7. Контроль за полнотой и своевременностью перечисления полученных от продажи муниципального имущества денежных средств в бюджет </w:t>
      </w:r>
      <w:r w:rsidR="000D1961">
        <w:rPr>
          <w:rFonts w:ascii="Times New Roman" w:hAnsi="Times New Roman" w:cs="Times New Roman"/>
          <w:sz w:val="28"/>
          <w:szCs w:val="28"/>
        </w:rPr>
        <w:t>Трубичинского сельского поселения осуществляет Администрация 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9.8.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26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 xml:space="preserve"> Российской Федерации за счет средств бюджета </w:t>
      </w:r>
      <w:r w:rsidR="000D1961">
        <w:rPr>
          <w:rFonts w:ascii="Times New Roman" w:hAnsi="Times New Roman" w:cs="Times New Roman"/>
          <w:sz w:val="28"/>
          <w:szCs w:val="28"/>
        </w:rPr>
        <w:lastRenderedPageBreak/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ED2CE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9.9. Расходы на организацию и проведение приватизации муниципального имущества </w:t>
      </w:r>
      <w:r w:rsidR="000D196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0D1961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</w:t>
      </w:r>
      <w:r w:rsidR="00ED2CE7">
        <w:rPr>
          <w:rFonts w:ascii="Times New Roman" w:hAnsi="Times New Roman" w:cs="Times New Roman"/>
          <w:sz w:val="28"/>
          <w:szCs w:val="28"/>
        </w:rPr>
        <w:t>в бюджетов Российской Федерации.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К видам расходов на организацию и проведение приватизации муниципального имущества относятся: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подготовка имущества к продаже, в том числе привлечение маркетинговых и финансовых консультантов, осуществление исследования рынка в целях повышения эффективности приватизационных процессов, участие должностных лиц </w:t>
      </w:r>
      <w:r w:rsidR="00ED2CE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в семинарах и конференциях по вопросам управления и распоряжения муниципальным имуществом;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оценка имущества для определения его рыночной стоимости и установления начальной цены;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муниципальное имущество, а также с осуществлением </w:t>
      </w:r>
      <w:proofErr w:type="spellStart"/>
      <w:r w:rsidR="00ED2CE7">
        <w:rPr>
          <w:rFonts w:ascii="Times New Roman" w:hAnsi="Times New Roman" w:cs="Times New Roman"/>
          <w:sz w:val="28"/>
          <w:szCs w:val="28"/>
        </w:rPr>
        <w:t>Трубичинским</w:t>
      </w:r>
      <w:proofErr w:type="spellEnd"/>
      <w:r w:rsidR="00ED2CE7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085787">
        <w:rPr>
          <w:rFonts w:ascii="Times New Roman" w:hAnsi="Times New Roman" w:cs="Times New Roman"/>
          <w:sz w:val="28"/>
          <w:szCs w:val="28"/>
        </w:rPr>
        <w:t xml:space="preserve"> прав акционера;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организация продажи имущества, включая привлечение с этой целью профессиональных участников рынка ценных бумаг и иных лиц;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публикация информационных сообщений о приватизации и о результатах сделок приватизации муниципального имущества;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организация и проведение семинаров и конференций по вопросам управления и распоряжения муниципальным имуществом;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осуществления </w:t>
      </w:r>
      <w:r w:rsidR="00ED2CE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функций продавца муниципального имущества (приобретение канцелярских товаров, оргтехники и расходных материалов, средств связи, мебели, проведение ремонта занимаемых помещений);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проведение аудита муниципальных унитарных предприятий, подлежащих приватизации;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>оплата услуг связи.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ED2CE7" w:rsidRDefault="00085787" w:rsidP="000857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2CE7">
        <w:rPr>
          <w:rFonts w:ascii="Times New Roman" w:hAnsi="Times New Roman" w:cs="Times New Roman"/>
          <w:b/>
          <w:sz w:val="28"/>
          <w:szCs w:val="28"/>
        </w:rPr>
        <w:t>10. Особенности создания и правового положения акционерных</w:t>
      </w:r>
    </w:p>
    <w:p w:rsidR="00085787" w:rsidRPr="00ED2CE7" w:rsidRDefault="00085787" w:rsidP="000857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E7">
        <w:rPr>
          <w:rFonts w:ascii="Times New Roman" w:hAnsi="Times New Roman" w:cs="Times New Roman"/>
          <w:b/>
          <w:sz w:val="28"/>
          <w:szCs w:val="28"/>
        </w:rPr>
        <w:t>обществ, обществ с ограниченной ответственностью, акции</w:t>
      </w:r>
    </w:p>
    <w:p w:rsidR="00085787" w:rsidRPr="00ED2CE7" w:rsidRDefault="00085787" w:rsidP="000857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E7">
        <w:rPr>
          <w:rFonts w:ascii="Times New Roman" w:hAnsi="Times New Roman" w:cs="Times New Roman"/>
          <w:b/>
          <w:sz w:val="28"/>
          <w:szCs w:val="28"/>
        </w:rPr>
        <w:t>и доли которых находятся в муниципальной собственности</w:t>
      </w:r>
    </w:p>
    <w:p w:rsidR="00085787" w:rsidRPr="00085787" w:rsidRDefault="00085787" w:rsidP="00085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10.1. Особенности создания и правового положения акционерных обществ и обществ с ограниченной ответственностью, акции, доли в уставных капиталах которых находятся в муниципальной собственности, регулируются Федеральным </w:t>
      </w:r>
      <w:hyperlink r:id="rId27" w:history="1">
        <w:r w:rsidRPr="000857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lastRenderedPageBreak/>
        <w:t xml:space="preserve">10.2. Права акционеров акционерных обществ и участников обществ с ограниченной ответственностью, акции, доли в уставных капиталах которых находятся в муниципальной собственности, от имени </w:t>
      </w:r>
      <w:r w:rsidR="00ED2CE7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осуществляет Администрация</w:t>
      </w:r>
      <w:r w:rsidR="00ED2C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10.3. Представителями интересов </w:t>
      </w:r>
      <w:r w:rsidR="00ED2CE7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в органах управления и ревизионных комиссиях акционерных обществ и обществ с ограниченной ответственностью могут быть лица, замещающие муниципальные должности, а также иные лица, назначаемые постановлением Администрации </w:t>
      </w:r>
      <w:r w:rsidR="00ED2CE7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085787" w:rsidRPr="00085787" w:rsidRDefault="00085787" w:rsidP="0008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87">
        <w:rPr>
          <w:rFonts w:ascii="Times New Roman" w:hAnsi="Times New Roman" w:cs="Times New Roman"/>
          <w:sz w:val="28"/>
          <w:szCs w:val="28"/>
        </w:rPr>
        <w:t xml:space="preserve">10.4. Порядок управления находящимися в муниципальной собственности акциями акционерных обществ, долями обществ с ограниченной ответственностью, созданных в процессе приватизации, в том числе порядок осуществления от имени </w:t>
      </w:r>
      <w:r w:rsidR="00ED2CE7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5787">
        <w:rPr>
          <w:rFonts w:ascii="Times New Roman" w:hAnsi="Times New Roman" w:cs="Times New Roman"/>
          <w:sz w:val="28"/>
          <w:szCs w:val="28"/>
        </w:rPr>
        <w:t xml:space="preserve"> полномочий высшего органа управления хозяйственного общества, в случае если в муниципальной собственности находятся не закрепленные за муниципальными унитарными предприятиями и муниципальными учреждениями 100 процентов акций акционерного общества, доля в уставном капитале общества с ограниченной ответственностью, составляющая 100 процентов его уставного капитала, регулируется постановлением Администрации </w:t>
      </w:r>
      <w:r w:rsidR="00ED2CE7">
        <w:rPr>
          <w:rFonts w:ascii="Times New Roman" w:hAnsi="Times New Roman" w:cs="Times New Roman"/>
          <w:sz w:val="28"/>
          <w:szCs w:val="28"/>
        </w:rPr>
        <w:t>поселения</w:t>
      </w:r>
      <w:r w:rsidRPr="00085787">
        <w:rPr>
          <w:rFonts w:ascii="Times New Roman" w:hAnsi="Times New Roman" w:cs="Times New Roman"/>
          <w:sz w:val="28"/>
          <w:szCs w:val="28"/>
        </w:rPr>
        <w:t>.</w:t>
      </w:r>
    </w:p>
    <w:p w:rsidR="00A66331" w:rsidRPr="00085787" w:rsidRDefault="00A66331" w:rsidP="000857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66331" w:rsidRPr="00085787" w:rsidSect="000857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23"/>
    <w:rsid w:val="000414FB"/>
    <w:rsid w:val="00085787"/>
    <w:rsid w:val="000D1961"/>
    <w:rsid w:val="001D7A6C"/>
    <w:rsid w:val="002331B5"/>
    <w:rsid w:val="00233339"/>
    <w:rsid w:val="0031271E"/>
    <w:rsid w:val="00340FF9"/>
    <w:rsid w:val="003A7980"/>
    <w:rsid w:val="003B29C6"/>
    <w:rsid w:val="00420FD7"/>
    <w:rsid w:val="00430BC9"/>
    <w:rsid w:val="00437A40"/>
    <w:rsid w:val="004E172E"/>
    <w:rsid w:val="00530F68"/>
    <w:rsid w:val="005A5425"/>
    <w:rsid w:val="005C5631"/>
    <w:rsid w:val="00612940"/>
    <w:rsid w:val="00632E2E"/>
    <w:rsid w:val="00657023"/>
    <w:rsid w:val="0065772F"/>
    <w:rsid w:val="006A2A48"/>
    <w:rsid w:val="00753983"/>
    <w:rsid w:val="007A10E5"/>
    <w:rsid w:val="00802ABF"/>
    <w:rsid w:val="00885E94"/>
    <w:rsid w:val="009F4DA7"/>
    <w:rsid w:val="00A66331"/>
    <w:rsid w:val="00AB539A"/>
    <w:rsid w:val="00AC28E9"/>
    <w:rsid w:val="00B06DEA"/>
    <w:rsid w:val="00B14E8F"/>
    <w:rsid w:val="00B816FD"/>
    <w:rsid w:val="00C03BCE"/>
    <w:rsid w:val="00D2360F"/>
    <w:rsid w:val="00ED0DC2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0AFCCA-9306-4204-9E95-6368EBC9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F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A5425"/>
    <w:rPr>
      <w:rFonts w:ascii="Segoe UI" w:hAnsi="Segoe UI" w:cs="Segoe UI"/>
      <w:sz w:val="18"/>
      <w:szCs w:val="18"/>
    </w:rPr>
  </w:style>
  <w:style w:type="paragraph" w:styleId="a5">
    <w:name w:val="Document Map"/>
    <w:basedOn w:val="a"/>
    <w:link w:val="a6"/>
    <w:uiPriority w:val="99"/>
    <w:semiHidden/>
    <w:rsid w:val="007A1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5D095B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08578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uiPriority w:val="99"/>
    <w:unhideWhenUsed/>
    <w:rsid w:val="00B14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C0AC983ECC04F60DAB85D7BDFA7AF9DDAEFF7262842C5AD5BB3384E27iBS" TargetMode="External"/><Relationship Id="rId13" Type="http://schemas.openxmlformats.org/officeDocument/2006/relationships/hyperlink" Target="consultantplus://offline/ref=D21C0AC983ECC04F60DAB85D7BDFA7AF9DDCEFF2202342C5AD5BB3384E7B1F0FFE81C18D3AF85C5D2Ai2S" TargetMode="External"/><Relationship Id="rId18" Type="http://schemas.openxmlformats.org/officeDocument/2006/relationships/hyperlink" Target="consultantplus://offline/ref=D21C0AC983ECC04F60DAB85D7BDFA7AF9DDCEFF2232942C5AD5BB3384E7B1F0FFE81C128iES" TargetMode="External"/><Relationship Id="rId26" Type="http://schemas.openxmlformats.org/officeDocument/2006/relationships/hyperlink" Target="consultantplus://offline/ref=D21C0AC983ECC04F60DAB85D7BDFA7AF9DD9E6F3242342C5AD5BB3384E27iB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1C0AC983ECC04F60DAB85D7BDFA7AF9DDCEFF2232942C5AD5BB3384E7B1F0FFE81C128iES" TargetMode="External"/><Relationship Id="rId7" Type="http://schemas.openxmlformats.org/officeDocument/2006/relationships/hyperlink" Target="consultantplus://offline/ref=D21C0AC983ECC04F60DAB85D7BDFA7AF9DDAEFF7262842C5AD5BB3384E7B1F0FFE81C18D3AF85C5B2AiES" TargetMode="External"/><Relationship Id="rId12" Type="http://schemas.openxmlformats.org/officeDocument/2006/relationships/hyperlink" Target="consultantplus://offline/ref=D21C0AC983ECC04F60DAB85D7BDFA7AF9DDAEFF7262842C5AD5BB3384E27iBS" TargetMode="External"/><Relationship Id="rId17" Type="http://schemas.openxmlformats.org/officeDocument/2006/relationships/hyperlink" Target="consultantplus://offline/ref=D21C0AC983ECC04F60DAB85D7BDFA7AF9DDAEFF7262842C5AD5BB3384E27iBS" TargetMode="External"/><Relationship Id="rId25" Type="http://schemas.openxmlformats.org/officeDocument/2006/relationships/hyperlink" Target="consultantplus://offline/ref=D21C0AC983ECC04F60DAB85D7BDFA7AF9DD9E6F3242342C5AD5BB3384E27iBS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1C0AC983ECC04F60DAB85D7BDFA7AF9DDCEFF2232942C5AD5BB3384E7B1F0FFE81C128iES" TargetMode="External"/><Relationship Id="rId20" Type="http://schemas.openxmlformats.org/officeDocument/2006/relationships/hyperlink" Target="consultantplus://offline/ref=D21C0AC983ECC04F60DAB85D7BDFA7AF9DDAEFF7262842C5AD5BB3384E27iB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C0AC983ECC04F60DAB85D7BDFA7AF9DDAEFF7262842C5AD5BB3384E27iBS" TargetMode="External"/><Relationship Id="rId11" Type="http://schemas.openxmlformats.org/officeDocument/2006/relationships/hyperlink" Target="consultantplus://offline/ref=D21C0AC983ECC04F60DAB85D7BDFA7AF9DDAEFF7262842C5AD5BB3384E27iBS" TargetMode="External"/><Relationship Id="rId24" Type="http://schemas.openxmlformats.org/officeDocument/2006/relationships/hyperlink" Target="consultantplus://offline/ref=D21C0AC983ECC04F60DAB85D7BDFA7AF9DDAEFF7262842C5AD5BB3384E27iBS" TargetMode="External"/><Relationship Id="rId5" Type="http://schemas.openxmlformats.org/officeDocument/2006/relationships/hyperlink" Target="consultantplus://offline/ref=D21C0AC983ECC04F60DAB85D7BDFA7AF9DD3E2F0262A42C5AD5BB3384E7B1F0FFE81C18D3AF85D5D2AiFS" TargetMode="External"/><Relationship Id="rId15" Type="http://schemas.openxmlformats.org/officeDocument/2006/relationships/hyperlink" Target="consultantplus://offline/ref=D21C0AC983ECC04F60DAB85D7BDFA7AF9DDAEFF7262842C5AD5BB3384E27iBS" TargetMode="External"/><Relationship Id="rId23" Type="http://schemas.openxmlformats.org/officeDocument/2006/relationships/hyperlink" Target="consultantplus://offline/ref=D21C0AC983ECC04F60DAB85D7BDFA7AF9DDAEFF7262842C5AD5BB3384E27iBS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21C0AC983ECC04F60DAB85D7BDFA7AF9DD3E5F3222D42C5AD5BB3384E27iBS" TargetMode="External"/><Relationship Id="rId19" Type="http://schemas.openxmlformats.org/officeDocument/2006/relationships/hyperlink" Target="consultantplus://offline/ref=D21C0AC983ECC04F60DAB85D7BDFA7AF9DD2E4F1272342C5AD5BB3384E27iBS" TargetMode="External"/><Relationship Id="rId4" Type="http://schemas.openxmlformats.org/officeDocument/2006/relationships/hyperlink" Target="consultantplus://offline/ref=D21C0AC983ECC04F60DAB85D7BDFA7AF9DDAEFF7262842C5AD5BB3384E7B1F0FFE81C18D3AF85C5F2Ai1S" TargetMode="External"/><Relationship Id="rId9" Type="http://schemas.openxmlformats.org/officeDocument/2006/relationships/hyperlink" Target="consultantplus://offline/ref=D21C0AC983ECC04F60DAB85D7BDFA7AF9DDAEFF7262842C5AD5BB3384E27iBS" TargetMode="External"/><Relationship Id="rId14" Type="http://schemas.openxmlformats.org/officeDocument/2006/relationships/hyperlink" Target="consultantplus://offline/ref=D21C0AC983ECC04F60DAB85D7BDFA7AF9DDCEFF2202342C5AD5BB3384E7B1F0FFE81C18D3AF85C5D2Ai2S" TargetMode="External"/><Relationship Id="rId22" Type="http://schemas.openxmlformats.org/officeDocument/2006/relationships/hyperlink" Target="consultantplus://offline/ref=D21C0AC983ECC04F60DAB85D7BDFA7AF9DDAEFF7262842C5AD5BB3384E27iBS" TargetMode="External"/><Relationship Id="rId27" Type="http://schemas.openxmlformats.org/officeDocument/2006/relationships/hyperlink" Target="consultantplus://offline/ref=D21C0AC983ECC04F60DAB85D7BDFA7AF9DDAEFF7262842C5AD5BB3384E27i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20</cp:revision>
  <cp:lastPrinted>2018-05-31T05:37:00Z</cp:lastPrinted>
  <dcterms:created xsi:type="dcterms:W3CDTF">2015-02-17T15:33:00Z</dcterms:created>
  <dcterms:modified xsi:type="dcterms:W3CDTF">2018-05-31T05:37:00Z</dcterms:modified>
</cp:coreProperties>
</file>