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7E" w:rsidRPr="0076378F" w:rsidRDefault="00ED3C7E" w:rsidP="00ED3C7E">
      <w:pPr>
        <w:contextualSpacing/>
        <w:rPr>
          <w:rFonts w:ascii="Times New Roman" w:hAnsi="Times New Roman" w:cs="Times New Roman"/>
          <w:sz w:val="28"/>
          <w:szCs w:val="28"/>
        </w:rPr>
      </w:pPr>
      <w:r w:rsidRPr="0076378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</w:t>
      </w:r>
      <w:r w:rsidRPr="007637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03" t="15161" r="34428" b="2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78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:rsidR="00ED3C7E" w:rsidRPr="00941E3D" w:rsidRDefault="00ED3C7E" w:rsidP="00ED3C7E">
      <w:pPr>
        <w:pStyle w:val="1"/>
        <w:ind w:left="0" w:right="0"/>
        <w:contextualSpacing/>
        <w:jc w:val="center"/>
        <w:rPr>
          <w:b/>
          <w:color w:val="000000"/>
          <w:sz w:val="28"/>
          <w:szCs w:val="28"/>
        </w:rPr>
      </w:pPr>
      <w:r w:rsidRPr="00941E3D">
        <w:rPr>
          <w:b/>
          <w:color w:val="000000"/>
          <w:sz w:val="28"/>
          <w:szCs w:val="28"/>
        </w:rPr>
        <w:t>Российская Федерация</w:t>
      </w:r>
    </w:p>
    <w:p w:rsidR="00ED3C7E" w:rsidRPr="00941E3D" w:rsidRDefault="00ED3C7E" w:rsidP="00ED3C7E">
      <w:pPr>
        <w:pStyle w:val="1"/>
        <w:ind w:left="0" w:right="0"/>
        <w:contextualSpacing/>
        <w:jc w:val="center"/>
        <w:rPr>
          <w:b/>
          <w:color w:val="000000"/>
          <w:sz w:val="28"/>
          <w:szCs w:val="28"/>
        </w:rPr>
      </w:pPr>
      <w:r w:rsidRPr="00941E3D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ED3C7E" w:rsidRPr="00941E3D" w:rsidRDefault="00ED3C7E" w:rsidP="00ED3C7E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1E3D">
        <w:rPr>
          <w:rFonts w:ascii="Times New Roman" w:hAnsi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ED3C7E" w:rsidRPr="00941E3D" w:rsidRDefault="00ED3C7E" w:rsidP="00ED3C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C7E" w:rsidRDefault="00ED3C7E" w:rsidP="00ED3C7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 О С Т А Н О В Л Е Н И Е</w:t>
      </w:r>
    </w:p>
    <w:p w:rsidR="00941E3D" w:rsidRDefault="00C6334C" w:rsidP="00ED3C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D3C7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18.02.2016 </w:t>
      </w:r>
      <w:r w:rsidR="00ED3C7E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32</w:t>
      </w:r>
    </w:p>
    <w:p w:rsidR="00ED3C7E" w:rsidRDefault="00ED3C7E" w:rsidP="00ED3C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Трубичино</w:t>
      </w:r>
    </w:p>
    <w:p w:rsidR="00475CA3" w:rsidRPr="00475CA3" w:rsidRDefault="00475CA3" w:rsidP="00ED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сообщения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служащими Администрации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="00ED3C7E"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Трубичинского </w:t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о возникновении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личной заинтересованности при исполнении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должностных обязанностей, которая приводит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475CA3" w:rsidRDefault="00475CA3" w:rsidP="00C00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Федеральными законами от 25.12.2008 № 273-ФЗ «О противодействии коррупции»,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ПОСТАНОВЛЯЕТ: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Порядок сообщения муниципальными служащими Администрации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2. Опубликовать настоящее постановление в газете «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Трубичинский официальный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proofErr w:type="spellStart"/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трубичино.рф</w:t>
      </w:r>
      <w:proofErr w:type="spellEnd"/>
    </w:p>
    <w:p w:rsidR="00941E3D" w:rsidRPr="00475CA3" w:rsidRDefault="00941E3D" w:rsidP="00C00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E30" w:rsidRPr="00C6334C" w:rsidRDefault="00475CA3" w:rsidP="00C0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34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C00E30" w:rsidRPr="00C63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41E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C00E30" w:rsidRPr="00C6334C">
        <w:rPr>
          <w:rFonts w:ascii="Times New Roman" w:eastAsia="Times New Roman" w:hAnsi="Times New Roman" w:cs="Times New Roman"/>
          <w:b/>
          <w:sz w:val="28"/>
          <w:szCs w:val="28"/>
        </w:rPr>
        <w:t xml:space="preserve">  С.В.Анкудинов</w:t>
      </w:r>
    </w:p>
    <w:p w:rsidR="00C00E30" w:rsidRPr="003A6943" w:rsidRDefault="00C00E30" w:rsidP="00C0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CA3" w:rsidRPr="00475CA3" w:rsidRDefault="00475CA3" w:rsidP="00C00E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="00ED3C7E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ED3C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18.02.2016</w:t>
      </w:r>
      <w:r w:rsidR="00ED3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CA3" w:rsidRPr="00475CA3" w:rsidRDefault="00475CA3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сообщения муниципальными служащими Администрации </w:t>
      </w:r>
      <w:r w:rsidR="00C00E30"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Трубичинского</w:t>
      </w:r>
      <w:r w:rsidRPr="003A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75CA3" w:rsidRPr="00475CA3" w:rsidRDefault="00475CA3" w:rsidP="003A69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1D0F" w:rsidRP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Порядком определяется порядок муниципальными служащими Администрации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AC1D0F" w:rsidRP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</w:t>
      </w:r>
      <w:r w:rsidR="00E42E2B" w:rsidRPr="003A6943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E2B" w:rsidRPr="003A6943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4. Уведомления представляются в Администрацию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подлежат регистрация в день поступления их в журнале регистрации уведомлений по форме согласно приложению № 2 к настоящему Порядку.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Журнал уведомлений должен быть прошит, пронумерован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скреплен 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>ечатью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5. Уведомлении не позднее 3 рабочих дней со дня его регистрации передается Главе </w:t>
      </w:r>
      <w:r w:rsidR="00C00E30" w:rsidRPr="003A6943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для рассмотрения вопроса о необходимости направления уведомления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(далее-комиссия).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6. По поручению Главы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специалист по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кадровой работе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проводит предварительное рассмо</w:t>
      </w:r>
      <w:r w:rsidR="003A6943">
        <w:rPr>
          <w:rFonts w:ascii="Times New Roman" w:eastAsia="Times New Roman" w:hAnsi="Times New Roman" w:cs="Times New Roman"/>
          <w:sz w:val="28"/>
          <w:szCs w:val="28"/>
        </w:rPr>
        <w:t xml:space="preserve">трение уведомление, подлежащего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>направлению в комиссию.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ходе предварительного рассмотрения уведомлений специалист по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 xml:space="preserve">кадровой работе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Главы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запросы в территориальные органы федеральных органов государственной власти, органы государственной власти Новгородской области, иные государственные органы, органы местного самоуправления и заинтересованные организации.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предварительного рассмотрения уведомлений специалист по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кадровой работе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подготавливает мотивированное заключение на каждое из уведомлений.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7. Уведомления, заключения и другие материалы, полученные в ходе предварительного рассмотрения уведомлений, представляются Главе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семи рабочих дней со дня поступления уведомлений специалисту по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кадровой работе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направления запросов, указанных во втором абзаце пункта 6 настоящего Порядка, уведомления, заключения и другие материалы полученные в ходе предварительного рассмотрения уведомлений, представляются председателю комиссии в течение 45 дней со дня поступления уведомлений специалисту по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кадровой работе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Указанный срок может быть продлен Главой </w:t>
      </w:r>
      <w:r w:rsidR="00F440AF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 не более чем на 30 дней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8. Рассмотрение уведомлений комиссией осуществляется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утвержденным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11.03.201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5 №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9. Главой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результатам рассмотрения им уведомлений принимается одно из следующих решений: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а) признать, что при исполнении должностных обязанностей лицом, направившим уведомление, конфликт интересов отсутствует;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>в) признать, что лицом, направившим уведомление, не соблюдались требования об урегулировании конфликта интересов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10. В случае принятия решения, предусмотренного подпунктом «б» пункта 9 настоящего Порядка, Глава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принимает меры по урегулированию конфликта интересов или по недопущению его возникновения и (или) лицу, направившему уведомление, принять такие меры. 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принятия решения, предусмотренного подпунктом «в» пункта 9 настоящего Порядка, Глава </w:t>
      </w:r>
      <w:r w:rsidR="0057614D" w:rsidRPr="003A6943">
        <w:rPr>
          <w:rFonts w:ascii="Times New Roman" w:eastAsia="Times New Roman" w:hAnsi="Times New Roman" w:cs="Times New Roman"/>
          <w:sz w:val="28"/>
          <w:szCs w:val="28"/>
        </w:rPr>
        <w:t>Трубичинского</w:t>
      </w:r>
      <w:r w:rsidRPr="00475C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применяет меру в соответствии с законодательством Российской Федерации.</w:t>
      </w:r>
    </w:p>
    <w:p w:rsidR="0057614D" w:rsidRDefault="0057614D" w:rsidP="003A6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E3D" w:rsidRDefault="00941E3D" w:rsidP="003A6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E3D" w:rsidRPr="003A6943" w:rsidRDefault="00941E3D" w:rsidP="003A6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сообщения лицами,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замещающими должности муниципальной </w:t>
      </w:r>
      <w:proofErr w:type="gramStart"/>
      <w:r w:rsidRPr="00475CA3">
        <w:rPr>
          <w:rFonts w:ascii="Times New Roman" w:eastAsia="Times New Roman" w:hAnsi="Times New Roman" w:cs="Times New Roman"/>
          <w:sz w:val="24"/>
          <w:szCs w:val="24"/>
        </w:rPr>
        <w:t>службы ,</w:t>
      </w:r>
      <w:proofErr w:type="gramEnd"/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и иные лица в Администрации Савинского сельского поселения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</w:p>
    <w:p w:rsidR="0057614D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обязанностей, которая приводит или может </w:t>
      </w:r>
    </w:p>
    <w:p w:rsidR="00475CA3" w:rsidRDefault="00475CA3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57614D" w:rsidRPr="00475CA3" w:rsidRDefault="0057614D" w:rsidP="0057614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 _______________________________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="00C633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>(Ф.И.О., замещаемая должность)</w:t>
      </w:r>
    </w:p>
    <w:p w:rsidR="00475CA3" w:rsidRPr="00475CA3" w:rsidRDefault="00475CA3" w:rsidP="00576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Обстоятельства, являющиеся основанием возникновения личной заинтересованности: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Должностные обязанности, на исполнение которых влияет или может повлиять личная заинтересованность: 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Предлагаемые меры по предотвращению или урегулированию конфликта интересов: ________________________________________________________________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6334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рассмотрении настоящего уведомления (нужное подчеркнуть)</w:t>
      </w:r>
    </w:p>
    <w:p w:rsidR="00475CA3" w:rsidRPr="00475CA3" w:rsidRDefault="00475CA3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"__" ___________ 20__ г. ___________________________ 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(подпись лица, (расшифровка подписи) направляющего уведомление)</w:t>
      </w: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4D" w:rsidRDefault="0057614D" w:rsidP="00576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7E" w:rsidRDefault="00ED3C7E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3C7E" w:rsidSect="00941E3D">
          <w:pgSz w:w="11906" w:h="16838"/>
          <w:pgMar w:top="1191" w:right="624" w:bottom="981" w:left="1758" w:header="0" w:footer="6" w:gutter="0"/>
          <w:cols w:space="720"/>
        </w:sectPr>
      </w:pPr>
    </w:p>
    <w:p w:rsidR="0057614D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сообщения лицами, замещающими должности </w:t>
      </w:r>
    </w:p>
    <w:p w:rsidR="00ED3C7E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муниципальной службы, и иные лица в Администрации</w:t>
      </w:r>
    </w:p>
    <w:p w:rsidR="00ED3C7E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C7E">
        <w:rPr>
          <w:rFonts w:ascii="Times New Roman" w:eastAsia="Times New Roman" w:hAnsi="Times New Roman" w:cs="Times New Roman"/>
          <w:sz w:val="24"/>
          <w:szCs w:val="24"/>
        </w:rPr>
        <w:t>Трубичинск</w:t>
      </w:r>
      <w:r w:rsidR="005761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возникновении личной </w:t>
      </w:r>
    </w:p>
    <w:p w:rsidR="00ED3C7E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475CA3" w:rsidRPr="00475CA3" w:rsidRDefault="00475CA3" w:rsidP="00ED3C7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</w:p>
    <w:p w:rsidR="00ED3C7E" w:rsidRDefault="00ED3C7E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CA3" w:rsidRPr="00475CA3" w:rsidRDefault="00475CA3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75CA3" w:rsidRPr="00475CA3" w:rsidRDefault="00475CA3" w:rsidP="0047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уведомлений о возникновении личной при исполнении должностных </w:t>
      </w:r>
      <w:proofErr w:type="gramStart"/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обязанностей,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которая</w:t>
      </w:r>
      <w:proofErr w:type="gramEnd"/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tbl>
      <w:tblPr>
        <w:tblW w:w="1378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050"/>
        <w:gridCol w:w="2041"/>
        <w:gridCol w:w="2040"/>
        <w:gridCol w:w="2041"/>
        <w:gridCol w:w="3934"/>
      </w:tblGrid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лица, направившего уведомление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подпись лица</w:t>
            </w:r>
            <w:proofErr w:type="gramStart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принявшего уведомление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ED3C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направления уведомления в адрес Главы </w:t>
            </w:r>
            <w:r w:rsidR="00ED3C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Трубичинского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 указанием Фамилия,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C63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:rsidR="00475CA3" w:rsidRPr="00475CA3" w:rsidRDefault="00475CA3" w:rsidP="00C633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подпись лица направившего</w:t>
            </w:r>
            <w:r w:rsidR="00ED3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CA3" w:rsidRPr="00475CA3" w:rsidTr="00C6334C">
        <w:trPr>
          <w:tblCellSpacing w:w="7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A3" w:rsidRPr="00475CA3" w:rsidRDefault="00475CA3" w:rsidP="00475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vAlign w:val="center"/>
            <w:hideMark/>
          </w:tcPr>
          <w:p w:rsidR="00475CA3" w:rsidRPr="00475CA3" w:rsidRDefault="00475CA3" w:rsidP="0047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0A9" w:rsidRDefault="009420A9" w:rsidP="00475CA3">
      <w:pPr>
        <w:pStyle w:val="3"/>
        <w:shd w:val="clear" w:color="auto" w:fill="auto"/>
        <w:spacing w:after="0" w:line="360" w:lineRule="exact"/>
        <w:ind w:left="20" w:right="20" w:firstLine="720"/>
        <w:jc w:val="both"/>
      </w:pPr>
    </w:p>
    <w:sectPr w:rsidR="009420A9" w:rsidSect="00ED3C7E">
      <w:pgSz w:w="16838" w:h="11906" w:orient="landscape"/>
      <w:pgMar w:top="1174" w:right="981" w:bottom="1270" w:left="1599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D6EC3"/>
    <w:multiLevelType w:val="multilevel"/>
    <w:tmpl w:val="D8C0E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372F98"/>
    <w:multiLevelType w:val="multilevel"/>
    <w:tmpl w:val="1D62A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555"/>
    <w:rsid w:val="00034201"/>
    <w:rsid w:val="00081CF6"/>
    <w:rsid w:val="002B7B06"/>
    <w:rsid w:val="003A6943"/>
    <w:rsid w:val="00401F26"/>
    <w:rsid w:val="00475CA3"/>
    <w:rsid w:val="0049636A"/>
    <w:rsid w:val="0057614D"/>
    <w:rsid w:val="00594BD4"/>
    <w:rsid w:val="006A6555"/>
    <w:rsid w:val="00792159"/>
    <w:rsid w:val="008D6F2C"/>
    <w:rsid w:val="00941E3D"/>
    <w:rsid w:val="009420A9"/>
    <w:rsid w:val="00A071BF"/>
    <w:rsid w:val="00AC1D0F"/>
    <w:rsid w:val="00C00E30"/>
    <w:rsid w:val="00C6334C"/>
    <w:rsid w:val="00DC4737"/>
    <w:rsid w:val="00E42E2B"/>
    <w:rsid w:val="00E7358C"/>
    <w:rsid w:val="00E7671D"/>
    <w:rsid w:val="00ED3C7E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11C2-AC34-446F-9379-1E892BB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59"/>
  </w:style>
  <w:style w:type="paragraph" w:styleId="1">
    <w:name w:val="heading 1"/>
    <w:basedOn w:val="a"/>
    <w:next w:val="a"/>
    <w:link w:val="10"/>
    <w:uiPriority w:val="99"/>
    <w:qFormat/>
    <w:rsid w:val="00ED3C7E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3C7E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655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locked/>
    <w:rsid w:val="006A655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6A655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5">
    <w:name w:val="Основной текст_"/>
    <w:basedOn w:val="a0"/>
    <w:link w:val="3"/>
    <w:locked/>
    <w:rsid w:val="006A6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6A655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6A65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6555"/>
    <w:pPr>
      <w:widowControl w:val="0"/>
      <w:shd w:val="clear" w:color="auto" w:fill="FFFFFF"/>
      <w:spacing w:before="360" w:after="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locked/>
    <w:rsid w:val="006A65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6A6555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Основной текст (3)_"/>
    <w:basedOn w:val="a0"/>
    <w:link w:val="31"/>
    <w:locked/>
    <w:rsid w:val="006A6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A6555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act0">
    <w:name w:val="Основной текст Exact"/>
    <w:basedOn w:val="a0"/>
    <w:rsid w:val="006A65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9pt">
    <w:name w:val="Основной текст + 9 pt"/>
    <w:aliases w:val="Полужирный"/>
    <w:basedOn w:val="a5"/>
    <w:rsid w:val="006A65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6A65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5"/>
    <w:rsid w:val="006A65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A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5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5CA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D3C7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ED3C7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BA0B-4D4F-4C94-B386-3C85D14C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2016-03-14T14:14:00Z</cp:lastPrinted>
  <dcterms:created xsi:type="dcterms:W3CDTF">2016-02-26T11:46:00Z</dcterms:created>
  <dcterms:modified xsi:type="dcterms:W3CDTF">2016-03-14T14:18:00Z</dcterms:modified>
</cp:coreProperties>
</file>