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A947F9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A947F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A947F9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A947F9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A947F9" w:rsidRDefault="00A947F9" w:rsidP="00A947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1B70" w:rsidRDefault="00011B70" w:rsidP="00A947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A947F9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A947F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A947F9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A947F9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A947F9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A947F9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964705">
        <w:rPr>
          <w:rFonts w:ascii="Times New Roman" w:eastAsia="Tunga" w:hAnsi="Times New Roman" w:cs="Times New Roman"/>
          <w:sz w:val="28"/>
          <w:szCs w:val="28"/>
        </w:rPr>
        <w:t>26</w:t>
      </w:r>
      <w:r w:rsidR="00687AA4">
        <w:rPr>
          <w:rFonts w:ascii="Times New Roman" w:eastAsia="Tunga" w:hAnsi="Times New Roman" w:cs="Times New Roman"/>
          <w:sz w:val="28"/>
          <w:szCs w:val="28"/>
        </w:rPr>
        <w:t>.01.2016</w:t>
      </w:r>
      <w:r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964705">
        <w:rPr>
          <w:rFonts w:ascii="Times New Roman" w:eastAsia="Tunga" w:hAnsi="Times New Roman" w:cs="Times New Roman"/>
          <w:sz w:val="28"/>
          <w:szCs w:val="28"/>
        </w:rPr>
        <w:t>8</w:t>
      </w:r>
    </w:p>
    <w:p w:rsidR="00011B70" w:rsidRDefault="00011B70" w:rsidP="00A947F9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A94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47F9" w:rsidRPr="00A947F9" w:rsidRDefault="00A947F9" w:rsidP="007F2E8D">
      <w:pPr>
        <w:spacing w:after="0" w:line="240" w:lineRule="auto"/>
        <w:ind w:right="4201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E26B7">
        <w:rPr>
          <w:rFonts w:ascii="Times New Roman" w:hAnsi="Times New Roman" w:cs="Times New Roman"/>
          <w:b/>
          <w:sz w:val="28"/>
        </w:rPr>
        <w:t>Об утверждении муниципальной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AE26B7">
        <w:rPr>
          <w:rFonts w:ascii="Times New Roman" w:hAnsi="Times New Roman" w:cs="Times New Roman"/>
          <w:b/>
          <w:sz w:val="28"/>
        </w:rPr>
        <w:t xml:space="preserve">программы </w:t>
      </w:r>
      <w:r w:rsidRPr="00AE26B7">
        <w:rPr>
          <w:rFonts w:ascii="Times New Roman" w:hAnsi="Times New Roman" w:cs="Times New Roman"/>
          <w:b/>
          <w:sz w:val="28"/>
          <w:szCs w:val="28"/>
        </w:rPr>
        <w:t xml:space="preserve">«Противодействие коррупции в </w:t>
      </w:r>
      <w:proofErr w:type="spellStart"/>
      <w:r w:rsidRPr="00AE26B7">
        <w:rPr>
          <w:rFonts w:ascii="Times New Roman" w:hAnsi="Times New Roman" w:cs="Times New Roman"/>
          <w:b/>
          <w:sz w:val="28"/>
          <w:szCs w:val="28"/>
        </w:rPr>
        <w:t>Трубичинском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2016-2018 </w:t>
      </w:r>
      <w:r w:rsidRPr="00AE26B7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A947F9" w:rsidRPr="00AE26B7" w:rsidRDefault="00A947F9" w:rsidP="00A947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6B7">
        <w:rPr>
          <w:rFonts w:ascii="Times New Roman" w:hAnsi="Times New Roman" w:cs="Times New Roman"/>
          <w:sz w:val="28"/>
          <w:szCs w:val="28"/>
        </w:rPr>
        <w:t>В целях реализации государственной политики в сфере противодействия коррупции на территории</w:t>
      </w:r>
      <w:r w:rsidR="007F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</w:p>
    <w:p w:rsidR="00A947F9" w:rsidRDefault="00A947F9" w:rsidP="00A947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947F9" w:rsidRDefault="00A947F9" w:rsidP="00A947F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AE26B7">
        <w:rPr>
          <w:rFonts w:ascii="Times New Roman" w:hAnsi="Times New Roman" w:cs="Times New Roman"/>
          <w:b/>
          <w:sz w:val="28"/>
          <w:szCs w:val="28"/>
        </w:rPr>
        <w:t>:</w:t>
      </w:r>
    </w:p>
    <w:p w:rsidR="00A947F9" w:rsidRPr="00A947F9" w:rsidRDefault="00A947F9" w:rsidP="00A947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947F9" w:rsidRPr="00AE26B7" w:rsidRDefault="00A947F9" w:rsidP="00A947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6B7">
        <w:rPr>
          <w:rFonts w:ascii="Times New Roman" w:hAnsi="Times New Roman" w:cs="Times New Roman"/>
          <w:sz w:val="28"/>
        </w:rPr>
        <w:t>1. Утвердить прилагаемую</w:t>
      </w:r>
      <w:r w:rsidRPr="00AE26B7">
        <w:rPr>
          <w:rFonts w:ascii="Times New Roman" w:hAnsi="Times New Roman" w:cs="Times New Roman"/>
          <w:b/>
          <w:sz w:val="28"/>
        </w:rPr>
        <w:t xml:space="preserve"> </w:t>
      </w:r>
      <w:r w:rsidRPr="00AE26B7">
        <w:rPr>
          <w:rFonts w:ascii="Times New Roman" w:hAnsi="Times New Roman" w:cs="Times New Roman"/>
          <w:sz w:val="28"/>
        </w:rPr>
        <w:t xml:space="preserve">муниципальную </w:t>
      </w:r>
      <w:r w:rsidRPr="00AE26B7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r>
        <w:rPr>
          <w:rFonts w:ascii="Times New Roman" w:hAnsi="Times New Roman" w:cs="Times New Roman"/>
          <w:sz w:val="28"/>
        </w:rPr>
        <w:t>Трубичинского</w:t>
      </w:r>
      <w:r w:rsidRPr="00AE26B7">
        <w:rPr>
          <w:rFonts w:ascii="Times New Roman" w:hAnsi="Times New Roman" w:cs="Times New Roman"/>
          <w:sz w:val="28"/>
          <w:szCs w:val="28"/>
        </w:rPr>
        <w:t xml:space="preserve"> сельском поселении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26B7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26B7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A947F9" w:rsidRDefault="00A947F9" w:rsidP="00A947F9">
      <w:pPr>
        <w:spacing w:after="0" w:line="240" w:lineRule="auto"/>
        <w:ind w:right="-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B7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официальный вестник</w:t>
      </w:r>
      <w:r w:rsidRPr="00AE26B7">
        <w:rPr>
          <w:rFonts w:ascii="Times New Roman" w:hAnsi="Times New Roman" w:cs="Times New Roman"/>
          <w:sz w:val="28"/>
          <w:szCs w:val="28"/>
        </w:rPr>
        <w:t>» и разместить на официальном сайте в сети «Интернет»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B17F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B17F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17FF">
          <w:rPr>
            <w:rStyle w:val="a6"/>
            <w:rFonts w:ascii="Times New Roman" w:hAnsi="Times New Roman" w:cs="Times New Roman"/>
            <w:sz w:val="28"/>
            <w:szCs w:val="28"/>
          </w:rPr>
          <w:t>трубичино.рф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87AA4" w:rsidRDefault="00687AA4" w:rsidP="00A9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7F9" w:rsidRDefault="00A947F9" w:rsidP="00A9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AA4" w:rsidRDefault="00687AA4" w:rsidP="00A9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AA4" w:rsidRDefault="00687AA4" w:rsidP="00A94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AA4">
        <w:rPr>
          <w:rFonts w:ascii="Times New Roman" w:eastAsia="Times New Roman" w:hAnsi="Times New Roman" w:cs="Times New Roman"/>
          <w:b/>
          <w:sz w:val="28"/>
          <w:szCs w:val="28"/>
        </w:rPr>
        <w:t>Глава сельско</w:t>
      </w:r>
      <w:r w:rsidR="00A947F9">
        <w:rPr>
          <w:rFonts w:ascii="Times New Roman" w:eastAsia="Times New Roman" w:hAnsi="Times New Roman" w:cs="Times New Roman"/>
          <w:b/>
          <w:sz w:val="28"/>
          <w:szCs w:val="28"/>
        </w:rPr>
        <w:t xml:space="preserve">го поселения                </w:t>
      </w:r>
      <w:r w:rsidR="00ED7EF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bookmarkStart w:id="0" w:name="_GoBack"/>
      <w:bookmarkEnd w:id="0"/>
      <w:r w:rsidRPr="00687AA4">
        <w:rPr>
          <w:rFonts w:ascii="Times New Roman" w:eastAsia="Times New Roman" w:hAnsi="Times New Roman" w:cs="Times New Roman"/>
          <w:b/>
          <w:sz w:val="28"/>
          <w:szCs w:val="28"/>
        </w:rPr>
        <w:t xml:space="preserve">    С.В.</w:t>
      </w:r>
      <w:r w:rsidR="007F2E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7AA4">
        <w:rPr>
          <w:rFonts w:ascii="Times New Roman" w:eastAsia="Times New Roman" w:hAnsi="Times New Roman" w:cs="Times New Roman"/>
          <w:b/>
          <w:sz w:val="28"/>
          <w:szCs w:val="28"/>
        </w:rPr>
        <w:t>Анкудинов</w:t>
      </w:r>
    </w:p>
    <w:p w:rsidR="00A947F9" w:rsidRPr="00AE26B7" w:rsidRDefault="00A947F9" w:rsidP="00A947F9">
      <w:pPr>
        <w:spacing w:line="240" w:lineRule="exact"/>
        <w:ind w:left="50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E8D" w:rsidRDefault="007F2E8D" w:rsidP="00A947F9">
      <w:pPr>
        <w:pStyle w:val="ConsPlusNormal"/>
        <w:spacing w:line="240" w:lineRule="exact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2E8D" w:rsidRDefault="007F2E8D" w:rsidP="00A947F9">
      <w:pPr>
        <w:pStyle w:val="ConsPlusNormal"/>
        <w:spacing w:line="240" w:lineRule="exact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947F9" w:rsidRPr="00A947F9" w:rsidRDefault="00A947F9" w:rsidP="00A947F9">
      <w:pPr>
        <w:pStyle w:val="ConsPlusNormal"/>
        <w:spacing w:line="240" w:lineRule="exact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A947F9" w:rsidRPr="00A947F9" w:rsidRDefault="00A947F9" w:rsidP="00A947F9">
      <w:pPr>
        <w:pStyle w:val="ConsPlusNormal"/>
        <w:spacing w:line="240" w:lineRule="exact"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постановлением Администрации Трубичинского сельского поселения от 26.01.2016 № 8</w:t>
      </w:r>
    </w:p>
    <w:p w:rsidR="00A947F9" w:rsidRDefault="00A947F9" w:rsidP="00A947F9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A947F9" w:rsidRDefault="00A947F9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 «Противодействие коррупции в </w:t>
      </w:r>
      <w:proofErr w:type="spellStart"/>
      <w:r w:rsidRPr="00A947F9">
        <w:rPr>
          <w:rFonts w:ascii="Times New Roman" w:hAnsi="Times New Roman" w:cs="Times New Roman"/>
          <w:b/>
          <w:sz w:val="28"/>
          <w:szCs w:val="28"/>
        </w:rPr>
        <w:t>Трубичинском</w:t>
      </w:r>
      <w:proofErr w:type="spellEnd"/>
      <w:r w:rsidRPr="00A947F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A947F9" w:rsidRPr="00A947F9" w:rsidRDefault="00A947F9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на 2016-201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1. Наименование муниципальной программы: «Противодействие коррупции в </w:t>
      </w:r>
      <w:proofErr w:type="spellStart"/>
      <w:r w:rsidRPr="00A947F9">
        <w:rPr>
          <w:rFonts w:ascii="Times New Roman" w:hAnsi="Times New Roman" w:cs="Times New Roman"/>
          <w:b/>
          <w:sz w:val="28"/>
          <w:szCs w:val="28"/>
        </w:rPr>
        <w:t>Трубичинском</w:t>
      </w:r>
      <w:proofErr w:type="spellEnd"/>
      <w:r w:rsidRPr="00A947F9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2016-201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947F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7F9">
        <w:rPr>
          <w:rFonts w:ascii="Times New Roman" w:hAnsi="Times New Roman" w:cs="Times New Roman"/>
          <w:sz w:val="28"/>
          <w:szCs w:val="28"/>
        </w:rPr>
        <w:t>(далее - муниципальная программа).</w:t>
      </w:r>
    </w:p>
    <w:p w:rsidR="00A947F9" w:rsidRPr="00A947F9" w:rsidRDefault="00A947F9" w:rsidP="00A947F9">
      <w:pPr>
        <w:tabs>
          <w:tab w:val="left" w:pos="262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2. Ответственный исполнитель муниципальной программы: </w:t>
      </w:r>
    </w:p>
    <w:p w:rsidR="00A947F9" w:rsidRPr="00A947F9" w:rsidRDefault="00A947F9" w:rsidP="00A947F9">
      <w:pPr>
        <w:tabs>
          <w:tab w:val="left" w:pos="262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7F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Трубичинского сельского поселения,</w:t>
      </w:r>
      <w:r w:rsidRPr="00A947F9">
        <w:rPr>
          <w:rFonts w:ascii="Times New Roman" w:hAnsi="Times New Roman" w:cs="Times New Roman"/>
          <w:sz w:val="28"/>
          <w:szCs w:val="28"/>
        </w:rPr>
        <w:t xml:space="preserve"> ответственный</w:t>
      </w:r>
      <w:r w:rsidRPr="00A947F9">
        <w:rPr>
          <w:rFonts w:ascii="Times New Roman" w:hAnsi="Times New Roman" w:cs="Times New Roman"/>
          <w:color w:val="000000"/>
          <w:sz w:val="28"/>
          <w:szCs w:val="28"/>
        </w:rPr>
        <w:t xml:space="preserve"> за работу по противодействию коррупции</w:t>
      </w:r>
      <w:r w:rsidRPr="00A94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A947F9">
        <w:rPr>
          <w:rFonts w:ascii="Times New Roman" w:hAnsi="Times New Roman" w:cs="Times New Roman"/>
          <w:sz w:val="28"/>
          <w:szCs w:val="28"/>
        </w:rPr>
        <w:t xml:space="preserve"> </w:t>
      </w:r>
      <w:r w:rsidRPr="00A947F9">
        <w:rPr>
          <w:rFonts w:ascii="Times New Roman" w:hAnsi="Times New Roman" w:cs="Times New Roman"/>
          <w:sz w:val="28"/>
        </w:rPr>
        <w:t>Трубичинского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 xml:space="preserve">3. Соисполнители муниципальной программы: 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 w:rsidRPr="00A947F9">
        <w:rPr>
          <w:rFonts w:ascii="Times New Roman" w:hAnsi="Times New Roman" w:cs="Times New Roman"/>
          <w:sz w:val="28"/>
        </w:rPr>
        <w:t>Трубичинского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4. Цели, задачи и целевые показатели муниципальной программы: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3736"/>
        <w:gridCol w:w="1559"/>
        <w:gridCol w:w="1559"/>
        <w:gridCol w:w="1559"/>
      </w:tblGrid>
      <w:tr w:rsidR="00A947F9" w:rsidRPr="00A947F9" w:rsidTr="00A947F9">
        <w:trPr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947F9" w:rsidRPr="00A947F9" w:rsidTr="00A947F9">
        <w:trPr>
          <w:trHeight w:val="34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947F9" w:rsidRPr="00A947F9" w:rsidTr="00A947F9">
        <w:trPr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Цель: Противодействие коррупции в </w:t>
            </w:r>
            <w:proofErr w:type="spellStart"/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Трубичинском</w:t>
            </w:r>
            <w:proofErr w:type="spellEnd"/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сельском поселении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1.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Степень соответствия муниципальных правовых актов по вопросам противодейс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твия коррупции законодательству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и Новгородской области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Разработка и принятие муниципальных правовых актов по вопросам противодействия коррупции в соответствии c Федеральным законодательством и законодательством Новгородской области </w:t>
            </w:r>
            <w:r w:rsidRPr="00A947F9">
              <w:rPr>
                <w:rStyle w:val="1"/>
                <w:rFonts w:eastAsiaTheme="minorEastAsia"/>
                <w:sz w:val="28"/>
                <w:szCs w:val="28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:rsidTr="000C10BC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2. Повышение качества нормативных правовых актов органов местного самоуправления 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муниципальных нормативных актов, проектов муниципальных правовых актов прошедших антикоррупционную экспертизу,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нормативных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принятых в отчетном периоде (%)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:rsidTr="009436C5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Задача 3. </w:t>
            </w: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для муниципальных служащих по вопросам противодействия коррупции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служащих, в должностные обязанности которых входит участие в противодействии коррупции, повысивших квалификацию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47F9" w:rsidRPr="00A947F9" w:rsidTr="00497453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>Задача 4.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sz w:val="28"/>
                <w:szCs w:val="28"/>
              </w:rPr>
              <w:t>Количество размещенной информации (материалов) по вопросам противодействия коррупции в органах местного самоуправления в средствах массовой информации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7F2E8D" w:rsidRDefault="007F2E8D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7F9" w:rsidRPr="007F2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7F2E8D" w:rsidRDefault="007F2E8D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7F9" w:rsidRPr="007F2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7F2E8D" w:rsidRDefault="007F2E8D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E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7F9" w:rsidRPr="007F2E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1"/>
                <w:rFonts w:eastAsiaTheme="minorEastAsia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проектов муниципальных правовых актов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процедуру общественного обсуждения по средствам размещения проектов на официальном сайте Администрации </w:t>
            </w:r>
            <w:r w:rsidRPr="00A947F9">
              <w:rPr>
                <w:rFonts w:ascii="Times New Roman" w:hAnsi="Times New Roman" w:cs="Times New Roman"/>
                <w:sz w:val="28"/>
              </w:rPr>
              <w:t xml:space="preserve">Трубичинского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от общего числа подлежащих размещению 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100,0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947F9" w:rsidRPr="00A947F9" w:rsidTr="00A947F9">
        <w:trPr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Доля представленных сведений о доходах, об имуществе и обязательствах имущественного характера муниципальными служащими, обязанными предоставлять указанные сведения от общего числа сведений</w:t>
            </w:r>
            <w:r w:rsidR="007F2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 xml:space="preserve"> подлежащих представлению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7F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A947F9" w:rsidRPr="00A947F9" w:rsidRDefault="00A947F9" w:rsidP="00A947F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5. Сроки реализации муниципальной программы:</w:t>
      </w:r>
    </w:p>
    <w:p w:rsidR="00A947F9" w:rsidRPr="00A947F9" w:rsidRDefault="00A947F9" w:rsidP="00A947F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2016-201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947F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6. Объемы и источники финансирования муниципальной программы в целом и по годам реализации (</w:t>
      </w:r>
      <w:proofErr w:type="spellStart"/>
      <w:r w:rsidRPr="00A947F9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Pr="00A947F9">
        <w:rPr>
          <w:rFonts w:ascii="Times New Roman" w:hAnsi="Times New Roman" w:cs="Times New Roman"/>
          <w:b/>
          <w:sz w:val="28"/>
          <w:szCs w:val="28"/>
        </w:rPr>
        <w:t>.):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859"/>
        <w:gridCol w:w="1169"/>
        <w:gridCol w:w="1467"/>
        <w:gridCol w:w="1648"/>
        <w:gridCol w:w="2466"/>
      </w:tblGrid>
      <w:tr w:rsidR="00A947F9" w:rsidRPr="00A947F9" w:rsidTr="00A947F9"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5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A947F9" w:rsidRPr="00A947F9" w:rsidTr="00A947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947F9" w:rsidRPr="00A947F9" w:rsidTr="00A947F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тыс. руб.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7F9" w:rsidRPr="00A947F9" w:rsidRDefault="00A947F9" w:rsidP="00A947F9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тыс. руб.</w:t>
            </w:r>
          </w:p>
        </w:tc>
      </w:tr>
      <w:tr w:rsidR="00A947F9" w:rsidRPr="00A947F9" w:rsidTr="00A947F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тыс. руб.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7F9" w:rsidRPr="00A947F9" w:rsidRDefault="00A947F9" w:rsidP="00A947F9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тыс. руб.</w:t>
            </w:r>
          </w:p>
        </w:tc>
      </w:tr>
      <w:tr w:rsidR="00A947F9" w:rsidRPr="00A947F9" w:rsidTr="00A947F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7F9" w:rsidRPr="00A947F9" w:rsidRDefault="00A947F9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тыс. руб.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7F9" w:rsidRPr="00A947F9" w:rsidRDefault="00A947F9" w:rsidP="007A38A2">
            <w:pPr>
              <w:spacing w:after="0" w:line="240" w:lineRule="auto"/>
              <w:ind w:right="1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7F9" w:rsidRPr="00A947F9" w:rsidRDefault="00A947F9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7F9" w:rsidRPr="00A947F9" w:rsidRDefault="00A947F9" w:rsidP="007A3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тыс. руб.</w:t>
            </w:r>
          </w:p>
        </w:tc>
      </w:tr>
      <w:tr w:rsidR="00A947F9" w:rsidRPr="00A947F9" w:rsidTr="00A947F9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94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</w:rPr>
        <w:t>7. Ожидаемые конечные результаты реализации муниципальной программы: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качества нормативных правовых актов органов местного самоуправления путем осуществления антикоррупционной экспертизы, усовершенствование муниципальной нормативной правовой базы;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обеспечение прозрачности принятия муниципальных нормативных правовых актов;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повышение прозрачности деятельности органов местного самоуправления;</w:t>
      </w:r>
    </w:p>
    <w:p w:rsidR="00A947F9" w:rsidRPr="00A947F9" w:rsidRDefault="00A947F9" w:rsidP="00A947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минимизация возможности проявлений коррупций среди муниципальных служащих и должностных лиц администрации района при работе с физическими и юридическими лицами;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снижение уровня коррупционных рисков при решении вопросов местного значения и исполнении отдельных государственных полномочий, предоставлении муниципальных услуг; </w:t>
      </w:r>
    </w:p>
    <w:p w:rsidR="00A947F9" w:rsidRPr="00A947F9" w:rsidRDefault="00A947F9" w:rsidP="00A947F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color w:val="000000"/>
          <w:sz w:val="28"/>
          <w:szCs w:val="28"/>
        </w:rPr>
        <w:t>повышение уровня знаний муниципальных служащих в вопросах противодействия коррупции;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совершенствование взаимодействия в работе по вопросу противодействия коррупции с Общественным Советом Администрации </w:t>
      </w:r>
      <w:r w:rsidRPr="00A947F9">
        <w:rPr>
          <w:rFonts w:ascii="Times New Roman" w:hAnsi="Times New Roman" w:cs="Times New Roman"/>
          <w:sz w:val="28"/>
        </w:rPr>
        <w:t>Трубичинского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, с муниципальными учреждениями Трубичинского сельского поселения посредством включения его членов в состав комиссии </w:t>
      </w:r>
      <w:r w:rsidR="007F2E8D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и </w:t>
      </w:r>
      <w:r w:rsidRPr="00A947F9">
        <w:rPr>
          <w:rFonts w:ascii="Times New Roman" w:hAnsi="Times New Roman" w:cs="Times New Roman"/>
          <w:sz w:val="28"/>
          <w:szCs w:val="28"/>
        </w:rPr>
        <w:t>по урегулированию конфликта интересов.</w:t>
      </w:r>
    </w:p>
    <w:p w:rsid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947F9">
        <w:rPr>
          <w:rFonts w:ascii="Times New Roman" w:hAnsi="Times New Roman" w:cs="Times New Roman"/>
          <w:b/>
          <w:sz w:val="28"/>
          <w:szCs w:val="28"/>
        </w:rPr>
        <w:t>. Технико-экономическое обоснование Программы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самоуправления. </w:t>
      </w:r>
    </w:p>
    <w:p w:rsidR="00A947F9" w:rsidRPr="00A947F9" w:rsidRDefault="00A947F9" w:rsidP="00A947F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A947F9">
        <w:rPr>
          <w:rFonts w:ascii="Times New Roman" w:hAnsi="Times New Roman" w:cs="Times New Roman"/>
          <w:sz w:val="28"/>
        </w:rPr>
        <w:t>Трубичинского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 реализуется антикоррупционная политика в рамках требований Федерального </w:t>
      </w:r>
      <w:hyperlink r:id="rId8" w:history="1">
        <w:r w:rsidRPr="00A947F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N 273-ФЗ «</w:t>
      </w:r>
      <w:r w:rsidRPr="00A947F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47F9" w:rsidRPr="00A947F9" w:rsidRDefault="00A947F9" w:rsidP="00A94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Противодействие коррупции не может сводиться только к привлечению к ответственности лиц, виновных в коррупционных нарушениях. Соответственно противодействие коррупции требует широкого </w:t>
      </w:r>
      <w:r w:rsidR="007F2E8D" w:rsidRPr="00A947F9">
        <w:rPr>
          <w:rFonts w:ascii="Times New Roman" w:hAnsi="Times New Roman" w:cs="Times New Roman"/>
          <w:sz w:val="28"/>
          <w:szCs w:val="28"/>
        </w:rPr>
        <w:t>обще социального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подхода, применения не только правовых, но и организационно-управленческих, культурно-воспитательных и иных мер. Следует отметить, что одной из нерешенных проблем остается недостаточный уровень правовой грамотности населения, отсутствие механизмов вовлечения граждан в сферу активной антикоррупционной деятельности.</w:t>
      </w:r>
    </w:p>
    <w:p w:rsidR="00A947F9" w:rsidRPr="00A947F9" w:rsidRDefault="00A947F9" w:rsidP="00A947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В условиях динамичного развития правовой системы (как на федеральном, так и областном уровнях), принятия множества новых законов, частых изменений и дополнений, вносимых в действующее законодательство, особое значение в деле раннего предупреждения коррупции приобретает антикоррупционная экспертиза муниципальных нормативно-правовых актов и их проектов. Она создает возможности для упреждающего выявления и своевременного устранения пробелов в законах и других лазеек, которые могут быть использованы в корыстных целях.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Целью реализации программы является устранение (минимизация) причин и условий, порождающих коррупцию, повышение качества и эффективности муниципального управления.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Pr="00A947F9">
        <w:rPr>
          <w:rFonts w:ascii="Times New Roman" w:hAnsi="Times New Roman" w:cs="Times New Roman"/>
          <w:sz w:val="28"/>
        </w:rPr>
        <w:t xml:space="preserve">Трубичинского </w:t>
      </w:r>
      <w:r w:rsidR="007F2E8D">
        <w:rPr>
          <w:rFonts w:ascii="Times New Roman" w:hAnsi="Times New Roman" w:cs="Times New Roman"/>
          <w:sz w:val="28"/>
        </w:rPr>
        <w:t>с</w:t>
      </w:r>
      <w:r w:rsidRPr="00A947F9">
        <w:rPr>
          <w:rFonts w:ascii="Times New Roman" w:hAnsi="Times New Roman" w:cs="Times New Roman"/>
          <w:sz w:val="28"/>
          <w:szCs w:val="28"/>
        </w:rPr>
        <w:t>ельского поселения реализован комплекс мероприятий, включающий в себя следующие направления: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формирование организационной основы профилактики коррупционных проявлений; 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формирование правовой основы обеспечения антикоррупционной деятельности; 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- проведение проверок сведений, представленных в соответствии с Федеральным </w:t>
      </w:r>
      <w:hyperlink r:id="rId9" w:history="1">
        <w:r w:rsidRPr="00A947F9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A94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47F9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A947F9">
        <w:rPr>
          <w:rFonts w:ascii="Times New Roman" w:hAnsi="Times New Roman" w:cs="Times New Roman"/>
          <w:sz w:val="28"/>
          <w:szCs w:val="28"/>
        </w:rPr>
        <w:t xml:space="preserve">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обеспечение своевременного представления муниципальными служащими сведений о доходах, имуществе и обязательствах имущественного характера;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организация и проведение заседаний комиссии по соблюдению требований к служебному поведению муниципальных служащих и уре</w:t>
      </w:r>
      <w:r w:rsidR="007F2E8D"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  <w:r w:rsidRPr="00A947F9">
        <w:rPr>
          <w:rFonts w:ascii="Times New Roman" w:hAnsi="Times New Roman" w:cs="Times New Roman"/>
          <w:sz w:val="28"/>
          <w:szCs w:val="28"/>
        </w:rPr>
        <w:t>;</w:t>
      </w:r>
    </w:p>
    <w:p w:rsidR="00A947F9" w:rsidRPr="00A947F9" w:rsidRDefault="00A947F9" w:rsidP="00A94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- анализ жалоб и обращений граждан о фактах коррупции в органах местного самоуправления.</w:t>
      </w:r>
    </w:p>
    <w:p w:rsidR="00A947F9" w:rsidRPr="00A947F9" w:rsidRDefault="00A947F9" w:rsidP="00A94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Несмотря на вышеуказанное, следует продолжить работу по противодействию коррупции для обеспечения верховенства закона, соблюдения прав и законных интересов населения и соблюдения общественных интересов. Решать такую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</w:t>
      </w:r>
      <w:r w:rsidR="007F2E8D">
        <w:rPr>
          <w:rFonts w:ascii="Times New Roman" w:hAnsi="Times New Roman" w:cs="Times New Roman"/>
          <w:sz w:val="28"/>
          <w:szCs w:val="28"/>
        </w:rPr>
        <w:t>,</w:t>
      </w:r>
      <w:r w:rsidRPr="00A947F9">
        <w:rPr>
          <w:rFonts w:ascii="Times New Roman" w:hAnsi="Times New Roman" w:cs="Times New Roman"/>
          <w:sz w:val="28"/>
          <w:szCs w:val="28"/>
        </w:rPr>
        <w:t xml:space="preserve"> предусмотренных в программе.</w:t>
      </w:r>
    </w:p>
    <w:p w:rsidR="00A947F9" w:rsidRDefault="00A947F9" w:rsidP="00A947F9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47F9" w:rsidRPr="00A947F9" w:rsidRDefault="00A947F9" w:rsidP="00A947F9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47F9">
        <w:rPr>
          <w:rFonts w:ascii="Times New Roman" w:hAnsi="Times New Roman" w:cs="Times New Roman"/>
          <w:sz w:val="28"/>
          <w:szCs w:val="28"/>
        </w:rPr>
        <w:t>. Механизм реализации Программы</w:t>
      </w:r>
    </w:p>
    <w:p w:rsidR="00A947F9" w:rsidRPr="00A947F9" w:rsidRDefault="00A947F9" w:rsidP="00A947F9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7F9">
        <w:rPr>
          <w:rFonts w:ascii="Times New Roman" w:hAnsi="Times New Roman" w:cs="Times New Roman"/>
          <w:b w:val="0"/>
          <w:sz w:val="28"/>
          <w:szCs w:val="28"/>
        </w:rPr>
        <w:t>Программа реа</w:t>
      </w:r>
      <w:r w:rsidR="007F2E8D">
        <w:rPr>
          <w:rFonts w:ascii="Times New Roman" w:hAnsi="Times New Roman" w:cs="Times New Roman"/>
          <w:b w:val="0"/>
          <w:sz w:val="28"/>
          <w:szCs w:val="28"/>
        </w:rPr>
        <w:t xml:space="preserve">лизуется в соответствии </w:t>
      </w:r>
      <w:r w:rsidRPr="00A947F9">
        <w:rPr>
          <w:rFonts w:ascii="Times New Roman" w:hAnsi="Times New Roman" w:cs="Times New Roman"/>
          <w:b w:val="0"/>
          <w:sz w:val="28"/>
          <w:szCs w:val="28"/>
        </w:rPr>
        <w:t>с прилагаемыми мероприятиями (приложение к Программе).</w:t>
      </w:r>
    </w:p>
    <w:p w:rsidR="00A947F9" w:rsidRPr="00A947F9" w:rsidRDefault="00A947F9" w:rsidP="00A947F9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7F9">
        <w:rPr>
          <w:rFonts w:ascii="Times New Roman" w:hAnsi="Times New Roman" w:cs="Times New Roman"/>
          <w:b w:val="0"/>
          <w:sz w:val="28"/>
          <w:szCs w:val="28"/>
        </w:rPr>
        <w:t xml:space="preserve">Финансирование мероприятий программы осуществляется </w:t>
      </w:r>
      <w:proofErr w:type="gramStart"/>
      <w:r w:rsidRPr="00A947F9">
        <w:rPr>
          <w:rFonts w:ascii="Times New Roman" w:hAnsi="Times New Roman" w:cs="Times New Roman"/>
          <w:b w:val="0"/>
          <w:sz w:val="28"/>
          <w:szCs w:val="28"/>
        </w:rPr>
        <w:t>согласно пункта</w:t>
      </w:r>
      <w:proofErr w:type="gramEnd"/>
      <w:r w:rsidRPr="00A947F9">
        <w:rPr>
          <w:rFonts w:ascii="Times New Roman" w:hAnsi="Times New Roman" w:cs="Times New Roman"/>
          <w:b w:val="0"/>
          <w:sz w:val="28"/>
          <w:szCs w:val="28"/>
        </w:rPr>
        <w:t xml:space="preserve"> 6 паспорта программы.</w:t>
      </w:r>
    </w:p>
    <w:p w:rsidR="00A947F9" w:rsidRPr="00A947F9" w:rsidRDefault="00A947F9" w:rsidP="00A947F9">
      <w:pPr>
        <w:pStyle w:val="30"/>
        <w:keepNext/>
        <w:keepLines/>
        <w:shd w:val="clear" w:color="auto" w:fill="auto"/>
        <w:tabs>
          <w:tab w:val="left" w:pos="1095"/>
        </w:tabs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A947F9" w:rsidRPr="00A947F9" w:rsidRDefault="00A947F9" w:rsidP="00A947F9">
      <w:pPr>
        <w:pStyle w:val="30"/>
        <w:keepNext/>
        <w:keepLines/>
        <w:shd w:val="clear" w:color="auto" w:fill="auto"/>
        <w:tabs>
          <w:tab w:val="left" w:pos="1157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8"/>
      <w:r w:rsidRPr="00A947F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47F9">
        <w:rPr>
          <w:rFonts w:ascii="Times New Roman" w:hAnsi="Times New Roman" w:cs="Times New Roman"/>
          <w:sz w:val="28"/>
          <w:szCs w:val="28"/>
        </w:rPr>
        <w:t xml:space="preserve">. Механизм </w:t>
      </w:r>
      <w:bookmarkEnd w:id="1"/>
      <w:r w:rsidRPr="00A947F9">
        <w:rPr>
          <w:rFonts w:ascii="Times New Roman" w:hAnsi="Times New Roman" w:cs="Times New Roman"/>
          <w:sz w:val="28"/>
          <w:szCs w:val="28"/>
        </w:rPr>
        <w:t>организации контроля за выполнением программы</w:t>
      </w:r>
    </w:p>
    <w:p w:rsidR="00A947F9" w:rsidRPr="00A947F9" w:rsidRDefault="00A947F9" w:rsidP="00A947F9">
      <w:pPr>
        <w:pStyle w:val="30"/>
        <w:keepNext/>
        <w:keepLines/>
        <w:shd w:val="clear" w:color="auto" w:fill="auto"/>
        <w:tabs>
          <w:tab w:val="left" w:pos="1157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7F9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учреждения Администрации </w:t>
      </w:r>
      <w:r w:rsidRPr="00A947F9">
        <w:rPr>
          <w:rFonts w:ascii="Times New Roman" w:hAnsi="Times New Roman" w:cs="Times New Roman"/>
          <w:b w:val="0"/>
          <w:sz w:val="28"/>
        </w:rPr>
        <w:t xml:space="preserve">Трубичинского </w:t>
      </w:r>
      <w:r w:rsidRPr="00A947F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поселения, исполняющие мероприятия Программы ежегодно до 25 января, текущего года, представляют информацию о ходе выполнения Программы (отчет) за полный предыдущий год в Администрацию </w:t>
      </w:r>
      <w:r w:rsidRPr="00A947F9">
        <w:rPr>
          <w:rFonts w:ascii="Times New Roman" w:hAnsi="Times New Roman" w:cs="Times New Roman"/>
          <w:b w:val="0"/>
          <w:sz w:val="28"/>
        </w:rPr>
        <w:t xml:space="preserve">Трубичинского </w:t>
      </w:r>
      <w:r w:rsidRPr="00A947F9">
        <w:rPr>
          <w:rFonts w:ascii="Times New Roman" w:hAnsi="Times New Roman" w:cs="Times New Roman"/>
          <w:b w:val="0"/>
          <w:sz w:val="28"/>
          <w:szCs w:val="28"/>
        </w:rPr>
        <w:t>сельского поселения.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947F9">
        <w:rPr>
          <w:rFonts w:ascii="Times New Roman" w:hAnsi="Times New Roman" w:cs="Times New Roman"/>
          <w:sz w:val="28"/>
        </w:rPr>
        <w:t>Трубичинского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осуществляет: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мероприятий;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координацию деятельности соисполнителей муниципальной программы по реализации мероприятий;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обеспечение целевого использования средств, выделяемых на выпол</w:t>
      </w:r>
      <w:r w:rsidRPr="00A947F9">
        <w:rPr>
          <w:rFonts w:ascii="Times New Roman" w:hAnsi="Times New Roman" w:cs="Times New Roman"/>
          <w:sz w:val="28"/>
          <w:szCs w:val="28"/>
        </w:rPr>
        <w:softHyphen/>
        <w:t>нение муниципальной программы;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программы;</w:t>
      </w:r>
    </w:p>
    <w:p w:rsidR="00A947F9" w:rsidRPr="00A947F9" w:rsidRDefault="00A947F9" w:rsidP="00A947F9">
      <w:pPr>
        <w:pStyle w:val="5"/>
        <w:shd w:val="clear" w:color="auto" w:fill="auto"/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7F9">
        <w:rPr>
          <w:rFonts w:ascii="Times New Roman" w:hAnsi="Times New Roman" w:cs="Times New Roman"/>
          <w:sz w:val="28"/>
          <w:szCs w:val="28"/>
        </w:rPr>
        <w:t xml:space="preserve">составление отчетов о ходе реализации муниципальной программы за полный предыдущий год и представление его Главе </w:t>
      </w:r>
      <w:r w:rsidRPr="00A947F9">
        <w:rPr>
          <w:rFonts w:ascii="Times New Roman" w:hAnsi="Times New Roman" w:cs="Times New Roman"/>
          <w:sz w:val="28"/>
        </w:rPr>
        <w:t>Трубичинского</w:t>
      </w:r>
      <w:r w:rsidRPr="00A947F9">
        <w:rPr>
          <w:rFonts w:ascii="Times New Roman" w:hAnsi="Times New Roman" w:cs="Times New Roman"/>
          <w:sz w:val="28"/>
          <w:szCs w:val="28"/>
        </w:rPr>
        <w:t xml:space="preserve"> сельского поселения до 1 февраля текущего года.</w:t>
      </w:r>
    </w:p>
    <w:p w:rsidR="00A947F9" w:rsidRPr="00A947F9" w:rsidRDefault="00A947F9" w:rsidP="00A947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47F9" w:rsidRPr="00A947F9" w:rsidRDefault="00A947F9" w:rsidP="00A947F9">
      <w:pPr>
        <w:spacing w:after="0" w:line="240" w:lineRule="auto"/>
        <w:rPr>
          <w:rFonts w:ascii="Times New Roman" w:hAnsi="Times New Roman" w:cs="Times New Roman"/>
        </w:rPr>
        <w:sectPr w:rsidR="00A947F9" w:rsidRPr="00A947F9">
          <w:pgSz w:w="11907" w:h="16840"/>
          <w:pgMar w:top="1134" w:right="618" w:bottom="284" w:left="1985" w:header="720" w:footer="720" w:gutter="0"/>
          <w:cols w:space="720"/>
        </w:sectPr>
      </w:pPr>
    </w:p>
    <w:p w:rsidR="00A947F9" w:rsidRPr="00A947F9" w:rsidRDefault="00A947F9" w:rsidP="00A947F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Приложение</w:t>
      </w:r>
    </w:p>
    <w:p w:rsidR="00A947F9" w:rsidRPr="00A947F9" w:rsidRDefault="00A947F9" w:rsidP="00A947F9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 w:rsidRPr="00A947F9">
        <w:rPr>
          <w:rFonts w:ascii="Times New Roman" w:hAnsi="Times New Roman" w:cs="Times New Roman"/>
          <w:sz w:val="24"/>
          <w:szCs w:val="24"/>
        </w:rPr>
        <w:t>к муниципальной программе «Противодействие коррупции в Трубичинского сельском поселении на 2016-2018 годы»</w:t>
      </w:r>
    </w:p>
    <w:p w:rsidR="00A947F9" w:rsidRPr="00A947F9" w:rsidRDefault="00A947F9" w:rsidP="00A947F9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47F9" w:rsidRPr="00A947F9" w:rsidRDefault="00A947F9" w:rsidP="00A947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7F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947F9">
        <w:rPr>
          <w:rFonts w:ascii="Times New Roman" w:hAnsi="Times New Roman" w:cs="Times New Roman"/>
          <w:b/>
          <w:sz w:val="28"/>
          <w:szCs w:val="28"/>
        </w:rPr>
        <w:t>. Мероприятия муниципальной программы</w:t>
      </w:r>
    </w:p>
    <w:p w:rsidR="00A947F9" w:rsidRPr="00A947F9" w:rsidRDefault="00A947F9" w:rsidP="00A94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4064"/>
        <w:gridCol w:w="1876"/>
        <w:gridCol w:w="2715"/>
        <w:gridCol w:w="1065"/>
        <w:gridCol w:w="37"/>
        <w:gridCol w:w="1216"/>
        <w:gridCol w:w="1392"/>
        <w:gridCol w:w="837"/>
        <w:gridCol w:w="1253"/>
      </w:tblGrid>
      <w:tr w:rsidR="00A947F9" w:rsidRPr="00A947F9" w:rsidTr="00A947F9">
        <w:trPr>
          <w:tblHeader/>
          <w:jc w:val="center"/>
        </w:trPr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A94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Исполнители,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участники реализации мероприятий Программы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  <w:r w:rsidRPr="00A94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7F9" w:rsidRPr="00A947F9" w:rsidRDefault="00A947F9" w:rsidP="00A94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1. Совершенствование правового регулирования в сфере противодействия коррупции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Системное проведение мониторинга нормативной правовой базы по вопросам противодействия коррупции на предмет соответствия положениям законодательства Российской Федерации и Новгородской области и обзор новых нормативных правовых актов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Pr="00A947F9">
              <w:rPr>
                <w:rFonts w:ascii="Times New Roman" w:hAnsi="Times New Roman" w:cs="Times New Roman"/>
                <w:color w:val="000000"/>
              </w:rPr>
              <w:t xml:space="preserve"> за работу по противодействию коррупции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Главный специалист –юрист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нормативных правовых актов по вопросам противодействия коррупции в связи с изменением законодательства Российской Федерации и Новгородской области о муниципальной службе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Pr="00A947F9">
              <w:rPr>
                <w:rFonts w:ascii="Times New Roman" w:hAnsi="Times New Roman" w:cs="Times New Roman"/>
                <w:color w:val="000000"/>
              </w:rPr>
              <w:t xml:space="preserve"> за работу по противодействию коррупции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Руководители муниципальных учреждений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B2029D">
        <w:trPr>
          <w:tblHeader/>
          <w:jc w:val="center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 xml:space="preserve">2. Повышение качества нормативных правовых актов органов местного самоуправления 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нормативных правовых актов, проектов нормативных правовых актов органов местного самоуправления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Главный специалист- юрист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D50EA4">
        <w:trPr>
          <w:tblHeader/>
          <w:jc w:val="center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  <w:b/>
                <w:sz w:val="28"/>
                <w:szCs w:val="28"/>
              </w:rPr>
              <w:t>3. Применение антикоррупционных механизмов и механизмов выявления и разрешения конфликтов интересов на муниципальной службе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в соответствии с Федеральным законодательством гражданами при поступлении на муниципальную службу, а также по соблюдению муниципальными служащими ограничений и запретов, связанных с муниципальной службой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Главы,</w:t>
            </w:r>
          </w:p>
          <w:p w:rsidR="00A947F9" w:rsidRPr="00A947F9" w:rsidRDefault="007F2E8D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947F9" w:rsidRPr="00A947F9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47F9" w:rsidRPr="00A947F9">
              <w:rPr>
                <w:rFonts w:ascii="Times New Roman" w:hAnsi="Times New Roman" w:cs="Times New Roman"/>
              </w:rPr>
              <w:t>по кадровым вопросам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  <w:r w:rsidR="007F2E8D">
              <w:rPr>
                <w:rFonts w:ascii="Times New Roman" w:hAnsi="Times New Roman" w:cs="Times New Roman"/>
              </w:rPr>
              <w:t xml:space="preserve"> </w:t>
            </w: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="007F2E8D">
              <w:rPr>
                <w:rFonts w:ascii="Times New Roman" w:hAnsi="Times New Roman" w:cs="Times New Roman"/>
              </w:rPr>
              <w:t xml:space="preserve"> </w:t>
            </w:r>
            <w:r w:rsidRPr="00A947F9">
              <w:rPr>
                <w:rFonts w:ascii="Times New Roman" w:hAnsi="Times New Roman" w:cs="Times New Roman"/>
              </w:rPr>
              <w:t>по кадровым вопросам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Организация и реализация комплекса мер</w:t>
            </w:r>
            <w:r w:rsidR="007F2E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соблюдение требований законодательства после ухода муниципального служащего с муниципальной службы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Pr="00A947F9">
              <w:rPr>
                <w:rFonts w:ascii="Times New Roman" w:hAnsi="Times New Roman" w:cs="Times New Roman"/>
                <w:color w:val="000000"/>
              </w:rPr>
              <w:t xml:space="preserve"> за работу по противодействию коррупции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распространения памяток для муниципальных служащих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Pr="00A947F9">
              <w:rPr>
                <w:rFonts w:ascii="Times New Roman" w:hAnsi="Times New Roman" w:cs="Times New Roman"/>
                <w:color w:val="000000"/>
              </w:rPr>
              <w:t xml:space="preserve"> за работу по противодействию коррупции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Pr="00A947F9">
              <w:rPr>
                <w:rFonts w:ascii="Times New Roman" w:hAnsi="Times New Roman" w:cs="Times New Roman"/>
                <w:color w:val="000000"/>
              </w:rPr>
              <w:t xml:space="preserve"> за работу по противодействию коррупции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975FBA">
        <w:trPr>
          <w:tblHeader/>
          <w:jc w:val="center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7F9">
              <w:rPr>
                <w:rStyle w:val="1"/>
                <w:rFonts w:eastAsiaTheme="minorEastAsia"/>
                <w:b/>
                <w:sz w:val="28"/>
                <w:szCs w:val="28"/>
              </w:rPr>
              <w:t>4.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7F2E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7F2E8D">
              <w:rPr>
                <w:rFonts w:ascii="Times New Roman" w:hAnsi="Times New Roman" w:cs="Times New Roman"/>
                <w:sz w:val="24"/>
                <w:szCs w:val="24"/>
              </w:rPr>
              <w:t xml:space="preserve">ение публикаций информационных </w:t>
            </w: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по вопросам </w:t>
            </w:r>
            <w:proofErr w:type="gramStart"/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противодействия  коррупции</w:t>
            </w:r>
            <w:proofErr w:type="gramEnd"/>
            <w:r w:rsidRPr="00A947F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r w:rsidR="007F2E8D">
              <w:rPr>
                <w:rFonts w:ascii="Times New Roman" w:hAnsi="Times New Roman" w:cs="Times New Roman"/>
                <w:sz w:val="24"/>
                <w:szCs w:val="24"/>
              </w:rPr>
              <w:t xml:space="preserve">Трубичинского </w:t>
            </w: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Pr="00A947F9">
              <w:rPr>
                <w:rFonts w:ascii="Times New Roman" w:hAnsi="Times New Roman" w:cs="Times New Roman"/>
                <w:color w:val="000000"/>
              </w:rPr>
              <w:t xml:space="preserve"> за работу по противодействию коррупции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Осуществление размещения на официальном сайте Администрации Трубичинского сельского поселения проектов муниципальных правовых актов с целью общественного обсуждения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Специалист по делопроизводству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Администрации Трубичинского сельского поселения с правоохранительными органами по вопросам противодействия коррупции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Pr="00A947F9">
              <w:rPr>
                <w:rFonts w:ascii="Times New Roman" w:hAnsi="Times New Roman" w:cs="Times New Roman"/>
                <w:color w:val="000000"/>
              </w:rPr>
              <w:t xml:space="preserve"> за работу по противодействию коррупции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947F9" w:rsidRPr="00A947F9" w:rsidTr="00A947F9">
        <w:trPr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firstLine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подготовки отчета по реализации мер по противодействию коррупции в </w:t>
            </w:r>
            <w:proofErr w:type="spellStart"/>
            <w:r w:rsidRPr="00A947F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Трубичинском</w:t>
            </w:r>
            <w:proofErr w:type="spellEnd"/>
            <w:r w:rsidRPr="00A947F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сельском поселении</w:t>
            </w: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его размещения на официальном сайте Администрации </w:t>
            </w:r>
            <w:r w:rsidRPr="00A947F9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Трубичинского сельского поселения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Заместитель Главы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47F9">
              <w:rPr>
                <w:rFonts w:ascii="Times New Roman" w:hAnsi="Times New Roman" w:cs="Times New Roman"/>
              </w:rPr>
              <w:t>ответственный</w:t>
            </w:r>
            <w:r w:rsidRPr="00A947F9">
              <w:rPr>
                <w:rFonts w:ascii="Times New Roman" w:hAnsi="Times New Roman" w:cs="Times New Roman"/>
                <w:color w:val="000000"/>
              </w:rPr>
              <w:t xml:space="preserve"> за работу по противодействию коррупции</w:t>
            </w: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F9" w:rsidRPr="00A947F9" w:rsidRDefault="00A947F9" w:rsidP="00A9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7F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A947F9" w:rsidRPr="00A947F9" w:rsidRDefault="00A947F9" w:rsidP="00A94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F9" w:rsidRPr="00A947F9" w:rsidRDefault="00A947F9" w:rsidP="00A94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7F9" w:rsidRPr="00A947F9" w:rsidRDefault="00A947F9" w:rsidP="00A947F9">
      <w:pPr>
        <w:spacing w:after="0" w:line="240" w:lineRule="auto"/>
        <w:rPr>
          <w:rFonts w:ascii="Times New Roman" w:hAnsi="Times New Roman" w:cs="Times New Roman"/>
        </w:rPr>
      </w:pPr>
    </w:p>
    <w:p w:rsidR="00A947F9" w:rsidRPr="00A947F9" w:rsidRDefault="00A947F9" w:rsidP="00A94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947F9" w:rsidRPr="00A947F9" w:rsidSect="00A947F9">
      <w:pgSz w:w="16838" w:h="11906" w:orient="landscape"/>
      <w:pgMar w:top="851" w:right="851" w:bottom="567" w:left="85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B70"/>
    <w:rsid w:val="00011CF5"/>
    <w:rsid w:val="00014DD4"/>
    <w:rsid w:val="00243F44"/>
    <w:rsid w:val="00683166"/>
    <w:rsid w:val="00687AA4"/>
    <w:rsid w:val="0070349F"/>
    <w:rsid w:val="007703A1"/>
    <w:rsid w:val="007F2E8D"/>
    <w:rsid w:val="009209EB"/>
    <w:rsid w:val="00964705"/>
    <w:rsid w:val="009A7636"/>
    <w:rsid w:val="00A62F4C"/>
    <w:rsid w:val="00A947F9"/>
    <w:rsid w:val="00B31F7E"/>
    <w:rsid w:val="00ED7EF9"/>
    <w:rsid w:val="00EE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64B31-A960-48A6-A069-67DC06F8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947F9"/>
    <w:rPr>
      <w:color w:val="0563C1" w:themeColor="hyperlink"/>
      <w:u w:val="single"/>
    </w:rPr>
  </w:style>
  <w:style w:type="paragraph" w:customStyle="1" w:styleId="ConsPlusNormal">
    <w:name w:val="ConsPlusNormal"/>
    <w:rsid w:val="00A947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5"/>
    <w:locked/>
    <w:rsid w:val="00A947F9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947F9"/>
    <w:pPr>
      <w:widowControl w:val="0"/>
      <w:shd w:val="clear" w:color="auto" w:fill="FFFFFF"/>
      <w:spacing w:before="1020" w:after="360" w:line="0" w:lineRule="atLeast"/>
      <w:jc w:val="center"/>
    </w:pPr>
    <w:rPr>
      <w:rFonts w:eastAsiaTheme="minorHAnsi"/>
      <w:sz w:val="27"/>
      <w:szCs w:val="27"/>
      <w:lang w:eastAsia="en-US"/>
    </w:rPr>
  </w:style>
  <w:style w:type="character" w:customStyle="1" w:styleId="3">
    <w:name w:val="Заголовок №3_"/>
    <w:link w:val="30"/>
    <w:locked/>
    <w:rsid w:val="00A947F9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A947F9"/>
    <w:pPr>
      <w:widowControl w:val="0"/>
      <w:shd w:val="clear" w:color="auto" w:fill="FFFFFF"/>
      <w:spacing w:before="180" w:after="60" w:line="240" w:lineRule="exact"/>
      <w:ind w:hanging="420"/>
      <w:outlineLvl w:val="2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rsid w:val="00A94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A947F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apple-style-span">
    <w:name w:val="apple-style-span"/>
    <w:basedOn w:val="a0"/>
    <w:rsid w:val="00A9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7A0279C674B74F6211E6179E64BCB7A01DCD8C85536C1A972C49E1BACwB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10FCD04045E858AAAB9DE9547E49EF9FBA2C1A1C79E21B2082B1EA1FEDc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0B2F0-42C5-4869-9B58-373FB7B0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2016-02-04T09:12:00Z</cp:lastPrinted>
  <dcterms:created xsi:type="dcterms:W3CDTF">2015-12-04T13:36:00Z</dcterms:created>
  <dcterms:modified xsi:type="dcterms:W3CDTF">2016-02-04T09:14:00Z</dcterms:modified>
</cp:coreProperties>
</file>