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7D" w:rsidRPr="00BB7D37" w:rsidRDefault="00BB7D37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>Утверждено</w:t>
      </w:r>
    </w:p>
    <w:p w:rsidR="00BB7D37" w:rsidRDefault="00BB7D37" w:rsidP="00BB7D37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п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остановлением Администрации Трубичинского сельского поселения </w:t>
      </w:r>
    </w:p>
    <w:p w:rsidR="00BB7D37" w:rsidRDefault="00BB7D37" w:rsidP="00F10FFA">
      <w:pPr>
        <w:shd w:val="clear" w:color="auto" w:fill="FFFFFF"/>
        <w:ind w:left="5245"/>
        <w:contextualSpacing/>
        <w:jc w:val="center"/>
        <w:rPr>
          <w:rFonts w:ascii="Times New Roman" w:hAnsi="Times New Roman" w:cs="Times New Roman"/>
          <w:spacing w:val="-3"/>
          <w:sz w:val="28"/>
          <w:szCs w:val="28"/>
        </w:rPr>
      </w:pP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от </w:t>
      </w:r>
      <w:r w:rsidR="00F10FFA">
        <w:rPr>
          <w:rFonts w:ascii="Times New Roman" w:hAnsi="Times New Roman" w:cs="Times New Roman"/>
          <w:spacing w:val="-3"/>
          <w:sz w:val="24"/>
          <w:szCs w:val="24"/>
        </w:rPr>
        <w:t xml:space="preserve">31.05.2021 </w:t>
      </w:r>
      <w:r w:rsidRPr="00BB7D37">
        <w:rPr>
          <w:rFonts w:ascii="Times New Roman" w:hAnsi="Times New Roman" w:cs="Times New Roman"/>
          <w:spacing w:val="-3"/>
          <w:sz w:val="24"/>
          <w:szCs w:val="24"/>
        </w:rPr>
        <w:t xml:space="preserve"> № </w:t>
      </w:r>
      <w:r w:rsidR="00F10FFA">
        <w:rPr>
          <w:rFonts w:ascii="Times New Roman" w:hAnsi="Times New Roman" w:cs="Times New Roman"/>
          <w:spacing w:val="-3"/>
          <w:sz w:val="24"/>
          <w:szCs w:val="24"/>
        </w:rPr>
        <w:t>166</w:t>
      </w:r>
    </w:p>
    <w:p w:rsidR="00BB7D37" w:rsidRPr="00BB7D37" w:rsidRDefault="00BB7D37" w:rsidP="00BB7D37">
      <w:pPr>
        <w:shd w:val="clear" w:color="auto" w:fill="FFFFFF"/>
        <w:ind w:left="48" w:firstLine="6331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6517D" w:rsidRPr="00BB7D37" w:rsidRDefault="0066517D" w:rsidP="0066517D">
      <w:pPr>
        <w:shd w:val="clear" w:color="auto" w:fill="FFFFFF"/>
        <w:ind w:left="4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66517D" w:rsidRPr="00BB7D37" w:rsidRDefault="0066517D" w:rsidP="0066517D">
      <w:pPr>
        <w:shd w:val="clear" w:color="auto" w:fill="FFFFFF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pacing w:val="-2"/>
          <w:sz w:val="28"/>
          <w:szCs w:val="28"/>
        </w:rPr>
        <w:t>о порядке принятия лицами, замещающими</w:t>
      </w:r>
    </w:p>
    <w:p w:rsidR="0066517D" w:rsidRPr="00BB7D37" w:rsidRDefault="0066517D" w:rsidP="0066517D">
      <w:pPr>
        <w:shd w:val="clear" w:color="auto" w:fill="FFFFFF"/>
        <w:ind w:left="1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должности муниципальной службы в Администрации </w:t>
      </w:r>
      <w:r w:rsidRPr="00BB7D37">
        <w:rPr>
          <w:rFonts w:ascii="Times New Roman" w:hAnsi="Times New Roman" w:cs="Times New Roman"/>
          <w:b/>
          <w:sz w:val="28"/>
          <w:szCs w:val="28"/>
        </w:rPr>
        <w:t>Трубичинского сельского поселения</w:t>
      </w:r>
      <w:r w:rsidRPr="00BB7D37">
        <w:rPr>
          <w:rFonts w:ascii="Times New Roman" w:hAnsi="Times New Roman" w:cs="Times New Roman"/>
          <w:b/>
          <w:bCs/>
          <w:spacing w:val="-1"/>
          <w:sz w:val="28"/>
          <w:szCs w:val="28"/>
        </w:rPr>
        <w:t>,</w:t>
      </w:r>
      <w:r w:rsidRPr="00BB7D37">
        <w:rPr>
          <w:rFonts w:ascii="Times New Roman" w:hAnsi="Times New Roman" w:cs="Times New Roman"/>
          <w:b/>
          <w:bCs/>
          <w:sz w:val="28"/>
          <w:szCs w:val="28"/>
        </w:rPr>
        <w:t xml:space="preserve"> почетных и специальных званий (кроме</w:t>
      </w:r>
    </w:p>
    <w:p w:rsidR="0066517D" w:rsidRPr="00BB7D37" w:rsidRDefault="0066517D" w:rsidP="0066517D">
      <w:pPr>
        <w:shd w:val="clear" w:color="auto" w:fill="FFFFFF"/>
        <w:ind w:lef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z w:val="28"/>
          <w:szCs w:val="28"/>
        </w:rPr>
        <w:t>научных), наград иностранных государств, международных</w:t>
      </w:r>
    </w:p>
    <w:p w:rsidR="0066517D" w:rsidRPr="00BB7D37" w:rsidRDefault="0066517D" w:rsidP="0066517D">
      <w:pPr>
        <w:shd w:val="clear" w:color="auto" w:fill="FFFFFF"/>
        <w:ind w:lef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z w:val="28"/>
          <w:szCs w:val="28"/>
        </w:rPr>
        <w:t>организаций, политических партий, иных общественных</w:t>
      </w:r>
    </w:p>
    <w:p w:rsidR="0066517D" w:rsidRPr="00BB7D37" w:rsidRDefault="0066517D" w:rsidP="0066517D">
      <w:pPr>
        <w:shd w:val="clear" w:color="auto" w:fill="FFFFFF"/>
        <w:ind w:left="5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b/>
          <w:bCs/>
          <w:sz w:val="28"/>
          <w:szCs w:val="28"/>
        </w:rPr>
        <w:t>объединений, в том числе религиозных, и других организаций</w:t>
      </w:r>
    </w:p>
    <w:p w:rsidR="0066517D" w:rsidRPr="00BB7D37" w:rsidRDefault="0066517D" w:rsidP="0066517D">
      <w:pPr>
        <w:shd w:val="clear" w:color="auto" w:fill="FFFFFF"/>
        <w:contextualSpacing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firstLine="730"/>
        <w:contextualSpacing/>
        <w:jc w:val="both"/>
        <w:rPr>
          <w:rFonts w:ascii="Times New Roman" w:hAnsi="Times New Roman" w:cs="Times New Roman"/>
          <w:spacing w:val="-26"/>
          <w:sz w:val="28"/>
          <w:szCs w:val="28"/>
        </w:rPr>
      </w:pPr>
      <w:r w:rsidRPr="00BB7D37">
        <w:rPr>
          <w:rFonts w:ascii="Times New Roman" w:hAnsi="Times New Roman" w:cs="Times New Roman"/>
          <w:spacing w:val="-2"/>
          <w:sz w:val="28"/>
          <w:szCs w:val="28"/>
        </w:rPr>
        <w:t xml:space="preserve">Настоящим Положением устанавливается порядок принятия лицами, </w:t>
      </w:r>
      <w:r w:rsidRPr="00BB7D37">
        <w:rPr>
          <w:rFonts w:ascii="Times New Roman" w:hAnsi="Times New Roman" w:cs="Times New Roman"/>
          <w:sz w:val="28"/>
          <w:szCs w:val="28"/>
        </w:rPr>
        <w:t>замещающими должности муниципальной службы в Администрации Трубичинского сельского поселения (далее муниципальные служащие), почетных и специальных званий (кроме научных), наград иностранных государств, международных организаций, политических партий, иных общественных объединений, в том числе религиозных, и других организаций (далее звания, награды), если в их должностные обязанности входит взаимодействие с указанными организациями и объединениями.</w:t>
      </w: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right="14" w:firstLine="730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Муниципальный служащий, получивший звание, награду либо уведомленное иностранным государством, международной организацией, политической партией, иным общественным объединением, в том числе религиозным, и другой организацией о предстоящем их получении, в течение 3 рабочих дней со дня получения звания, награды либо соответствующего уведомления представляет специалисту по кадровым вопросам Администрации Тр</w:t>
      </w:r>
      <w:r w:rsidR="00BB7D37">
        <w:rPr>
          <w:rFonts w:ascii="Times New Roman" w:hAnsi="Times New Roman" w:cs="Times New Roman"/>
          <w:sz w:val="28"/>
          <w:szCs w:val="28"/>
        </w:rPr>
        <w:t>убичинского сельского поселения</w:t>
      </w:r>
      <w:r w:rsidRPr="00BB7D37">
        <w:rPr>
          <w:rFonts w:ascii="Times New Roman" w:hAnsi="Times New Roman" w:cs="Times New Roman"/>
          <w:sz w:val="28"/>
          <w:szCs w:val="28"/>
        </w:rPr>
        <w:t xml:space="preserve"> ходатайство о разрешении принять почетное или специальное звание (кроме научного), награду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ходатайство), составленное по форме согласно приложению № 1 к настоящему Положению.</w:t>
      </w:r>
    </w:p>
    <w:p w:rsidR="0066517D" w:rsidRPr="00BB7D37" w:rsidRDefault="0066517D" w:rsidP="0066517D">
      <w:pPr>
        <w:widowControl w:val="0"/>
        <w:numPr>
          <w:ilvl w:val="0"/>
          <w:numId w:val="1"/>
        </w:numPr>
        <w:shd w:val="clear" w:color="auto" w:fill="FFFFFF"/>
        <w:tabs>
          <w:tab w:val="left" w:pos="1042"/>
        </w:tabs>
        <w:autoSpaceDE w:val="0"/>
        <w:autoSpaceDN w:val="0"/>
        <w:adjustRightInd w:val="0"/>
        <w:spacing w:after="0"/>
        <w:ind w:right="29" w:firstLine="730"/>
        <w:contextualSpacing/>
        <w:jc w:val="both"/>
        <w:rPr>
          <w:rFonts w:ascii="Times New Roman" w:hAnsi="Times New Roman" w:cs="Times New Roman"/>
          <w:spacing w:val="-15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В случае отказа муниципального служащего от звания, награды в течение 3 рабочих дней со дня получения уведомления о получении звания, награды муниципальный служащий представляет  уведомление об отказе в получении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 (далее уведомление), составленное по форме согласно приложению № 2 к настоящему Положению.</w:t>
      </w:r>
    </w:p>
    <w:p w:rsidR="0066517D" w:rsidRPr="00BB7D37" w:rsidRDefault="0066517D" w:rsidP="0066517D">
      <w:pPr>
        <w:shd w:val="clear" w:color="auto" w:fill="FFFFFF"/>
        <w:tabs>
          <w:tab w:val="left" w:pos="1310"/>
        </w:tabs>
        <w:ind w:left="48" w:firstLine="71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12"/>
          <w:sz w:val="28"/>
          <w:szCs w:val="28"/>
        </w:rPr>
        <w:t>4.</w:t>
      </w:r>
      <w:r w:rsidRPr="00BB7D37">
        <w:rPr>
          <w:rFonts w:ascii="Times New Roman" w:hAnsi="Times New Roman" w:cs="Times New Roman"/>
          <w:sz w:val="28"/>
          <w:szCs w:val="28"/>
        </w:rPr>
        <w:tab/>
        <w:t>Поступившие специалисту по кадровым вопросам ходатайства и уведомления регистрируются в день их поступления в журнале регистрации ходатайств разрешении принять почетное или специальное звание (кроме научного), награду иностранного государства, международной организации, полити</w:t>
      </w: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ческой партии, иного общественного объединения, в том числе религиозного, </w:t>
      </w:r>
      <w:r w:rsidRPr="00BB7D37">
        <w:rPr>
          <w:rFonts w:ascii="Times New Roman" w:hAnsi="Times New Roman" w:cs="Times New Roman"/>
          <w:sz w:val="28"/>
          <w:szCs w:val="28"/>
        </w:rPr>
        <w:t xml:space="preserve">и другой организации и уведомлений об отказе в получении почетного или специального звания (кроме научного), награды иностранного </w:t>
      </w:r>
      <w:r w:rsidRPr="00BB7D37">
        <w:rPr>
          <w:rFonts w:ascii="Times New Roman" w:hAnsi="Times New Roman" w:cs="Times New Roman"/>
          <w:sz w:val="28"/>
          <w:szCs w:val="28"/>
        </w:rPr>
        <w:lastRenderedPageBreak/>
        <w:t>государства, международной организации, политической партии, иного общественного объединения, в том числе религиозного, и другой организации (далее журнал) по форме согласно приложению № 3 к настоящему Положению.</w:t>
      </w:r>
    </w:p>
    <w:p w:rsidR="0066517D" w:rsidRPr="00BB7D37" w:rsidRDefault="0066517D" w:rsidP="0066517D">
      <w:pPr>
        <w:shd w:val="clear" w:color="auto" w:fill="FFFFFF"/>
        <w:ind w:left="43" w:right="14" w:firstLine="71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Журнал должен быть прошит, пронумерован и скреплен печатью.</w:t>
      </w:r>
    </w:p>
    <w:p w:rsidR="0066517D" w:rsidRPr="00BB7D37" w:rsidRDefault="0066517D" w:rsidP="0066517D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34" w:right="14" w:firstLine="720"/>
        <w:contextualSpacing/>
        <w:jc w:val="both"/>
        <w:rPr>
          <w:rFonts w:ascii="Times New Roman" w:hAnsi="Times New Roman" w:cs="Times New Roman"/>
          <w:spacing w:val="-19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С</w:t>
      </w:r>
      <w:r w:rsidR="00BB7D37">
        <w:rPr>
          <w:rFonts w:ascii="Times New Roman" w:hAnsi="Times New Roman" w:cs="Times New Roman"/>
          <w:sz w:val="28"/>
          <w:szCs w:val="28"/>
        </w:rPr>
        <w:t xml:space="preserve">пециалист по кадровым вопросам </w:t>
      </w:r>
      <w:r w:rsidRPr="00BB7D37">
        <w:rPr>
          <w:rFonts w:ascii="Times New Roman" w:hAnsi="Times New Roman" w:cs="Times New Roman"/>
          <w:sz w:val="28"/>
          <w:szCs w:val="28"/>
        </w:rPr>
        <w:t>в течение 10 рабочих дней со дня поступления ходатайства или уведомления направляет ходатайство или уведомление Главе Трубичинского сельского поселения для рассмотрения.</w:t>
      </w:r>
    </w:p>
    <w:p w:rsidR="0066517D" w:rsidRPr="00BB7D37" w:rsidRDefault="0066517D" w:rsidP="0066517D">
      <w:pPr>
        <w:widowControl w:val="0"/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754" w:right="14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Глава Трубичинского сельского поселения в течении 20 рабочих дней</w:t>
      </w:r>
    </w:p>
    <w:p w:rsidR="0066517D" w:rsidRPr="00BB7D37" w:rsidRDefault="0066517D" w:rsidP="0066517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right="14"/>
        <w:contextualSpacing/>
        <w:jc w:val="both"/>
        <w:rPr>
          <w:rFonts w:ascii="Times New Roman" w:hAnsi="Times New Roman" w:cs="Times New Roman"/>
          <w:color w:val="000000" w:themeColor="text1"/>
          <w:spacing w:val="-19"/>
          <w:sz w:val="28"/>
          <w:szCs w:val="28"/>
        </w:rPr>
      </w:pP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со дня получения ходатайства принимает решение об удовлетворении или отказ</w:t>
      </w:r>
      <w:r w:rsidR="00BB7D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 в удовлетворении ходатайства </w:t>
      </w:r>
      <w:r w:rsidRPr="00BB7D37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служащего путем наложения на ходатайстве резолюции «разрешить» или «не разрешить».</w:t>
      </w:r>
    </w:p>
    <w:p w:rsidR="0066517D" w:rsidRPr="00BB7D37" w:rsidRDefault="0066517D" w:rsidP="0066517D">
      <w:pPr>
        <w:widowControl w:val="0"/>
        <w:numPr>
          <w:ilvl w:val="0"/>
          <w:numId w:val="2"/>
        </w:numPr>
        <w:shd w:val="clear" w:color="auto" w:fill="FFFFFF"/>
        <w:tabs>
          <w:tab w:val="left" w:pos="1162"/>
        </w:tabs>
        <w:autoSpaceDE w:val="0"/>
        <w:autoSpaceDN w:val="0"/>
        <w:adjustRightInd w:val="0"/>
        <w:spacing w:after="0"/>
        <w:ind w:left="34" w:right="19" w:firstLine="72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В случае получения муниципальным служащим звания, награды до рассмотрения Главой Трубичинского сельского поселения ходатайства, муниципальный служащий передает по акту приема-передачи оригиналы документов к званию, награду и оригиналы документов к ней на ответственное хранение специалисту по кадровым вопросам в течение 3 рабочих дней со дня их получения.</w:t>
      </w:r>
    </w:p>
    <w:p w:rsidR="0066517D" w:rsidRPr="00BB7D37" w:rsidRDefault="0066517D" w:rsidP="0066517D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ind w:left="10" w:right="29" w:firstLine="730"/>
        <w:contextualSpacing/>
        <w:jc w:val="both"/>
        <w:rPr>
          <w:rFonts w:ascii="Times New Roman" w:hAnsi="Times New Roman" w:cs="Times New Roman"/>
          <w:spacing w:val="-14"/>
          <w:sz w:val="28"/>
          <w:szCs w:val="28"/>
        </w:rPr>
      </w:pP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В случае если во время служебной командировки </w:t>
      </w:r>
      <w:r w:rsidRPr="00BB7D37">
        <w:rPr>
          <w:rFonts w:ascii="Times New Roman" w:hAnsi="Times New Roman" w:cs="Times New Roman"/>
          <w:sz w:val="28"/>
          <w:szCs w:val="28"/>
        </w:rPr>
        <w:t>муниципальный служащий получил звание, награду или было уведомление о получении звания, награды, или отказался от них, срок представления ходатайства или уведомления, а также срок передачи оригиналов документов к званию, награды и оригиналов документов к ней исчисляются со дня возвращения муниципального служащего из служебной командировки.</w:t>
      </w:r>
    </w:p>
    <w:p w:rsidR="0066517D" w:rsidRPr="00BB7D37" w:rsidRDefault="0066517D" w:rsidP="0066517D">
      <w:pPr>
        <w:widowControl w:val="0"/>
        <w:numPr>
          <w:ilvl w:val="0"/>
          <w:numId w:val="3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after="0"/>
        <w:ind w:left="10" w:right="38" w:firstLine="730"/>
        <w:contextualSpacing/>
        <w:jc w:val="both"/>
        <w:rPr>
          <w:rFonts w:ascii="Times New Roman" w:hAnsi="Times New Roman" w:cs="Times New Roman"/>
          <w:spacing w:val="-17"/>
          <w:sz w:val="28"/>
          <w:szCs w:val="28"/>
        </w:rPr>
      </w:pP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В случае если </w:t>
      </w:r>
      <w:r w:rsidRPr="00BB7D37">
        <w:rPr>
          <w:rFonts w:ascii="Times New Roman" w:hAnsi="Times New Roman" w:cs="Times New Roman"/>
          <w:sz w:val="28"/>
          <w:szCs w:val="28"/>
        </w:rPr>
        <w:t xml:space="preserve">муниципальный служащий </w:t>
      </w:r>
      <w:r w:rsidRPr="00BB7D37">
        <w:rPr>
          <w:rFonts w:ascii="Times New Roman" w:hAnsi="Times New Roman" w:cs="Times New Roman"/>
          <w:spacing w:val="-1"/>
          <w:sz w:val="28"/>
          <w:szCs w:val="28"/>
        </w:rPr>
        <w:t xml:space="preserve">по не зависящей от него причине не </w:t>
      </w:r>
      <w:r w:rsidRPr="00BB7D37">
        <w:rPr>
          <w:rFonts w:ascii="Times New Roman" w:hAnsi="Times New Roman" w:cs="Times New Roman"/>
          <w:sz w:val="28"/>
          <w:szCs w:val="28"/>
        </w:rPr>
        <w:t>может представить ходатайство или уведомление, передать оригиналы документов к званию, награду и оригиналы документов к ней в сроки, указанные в пунктах 2, 3, 6 настоящего Положения, такой муниципальный служащий обязан представить ходатайство или уведомление, передать оригиналы документов к званию, награду и оригиналы документов к ней не позднее следующего рабочего дня со дня устранения такой причины.</w:t>
      </w:r>
    </w:p>
    <w:p w:rsidR="0066517D" w:rsidRPr="00BB7D37" w:rsidRDefault="0066517D" w:rsidP="0066517D">
      <w:pPr>
        <w:shd w:val="clear" w:color="auto" w:fill="FFFFFF"/>
        <w:tabs>
          <w:tab w:val="left" w:pos="1128"/>
        </w:tabs>
        <w:ind w:right="48"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pacing w:val="-15"/>
          <w:sz w:val="28"/>
          <w:szCs w:val="28"/>
        </w:rPr>
        <w:t>9.</w:t>
      </w:r>
      <w:r w:rsidRPr="00BB7D37">
        <w:rPr>
          <w:rFonts w:ascii="Times New Roman" w:hAnsi="Times New Roman" w:cs="Times New Roman"/>
          <w:sz w:val="28"/>
          <w:szCs w:val="28"/>
        </w:rPr>
        <w:tab/>
        <w:t>В случае удовлетворения Главой Трубичинского сельского поселения ходатайства муниципального служащего, указанного в пункте 6 настоящего Положения, комитет в течение 10 рабочих дней со дня рассмотрения Главой Трубичинского сельского поселения ходатайства передает муниципальному служащему оригиналы документов к званию, награду и оригиналы документов к ней по акту приема-передачи.</w:t>
      </w:r>
    </w:p>
    <w:p w:rsidR="0066517D" w:rsidRPr="00BB7D37" w:rsidRDefault="0066517D" w:rsidP="0066517D">
      <w:pPr>
        <w:shd w:val="clear" w:color="auto" w:fill="FFFFFF"/>
        <w:ind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10. В случае отказа Главы Трубичинского сельского поселения в удовлетворении ходатайства муниципального служащего, указанного в пункте 6 настоящего Положения, специалист по кадровым вопросам в течение 10 рабочих дней со дня рассмотрения Главой Трубичинского сельского поселения ходатайства сообщает муниципальному служащему об этом посредством направления почтового отправления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а также политическую партию, иное общественное объединение, в том числе религиозное, и другую организацию посредством почтового отправления с объявленной ценностью при пересылке, описью вложения и уведомлением о вручении.</w:t>
      </w:r>
    </w:p>
    <w:p w:rsidR="0066517D" w:rsidRPr="00BB7D37" w:rsidRDefault="0066517D" w:rsidP="0066517D">
      <w:pPr>
        <w:shd w:val="clear" w:color="auto" w:fill="FFFFFF"/>
        <w:ind w:firstLine="7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Решение об отказе в удовлетворении ходатайства принимается Главой Трубичинского сель</w:t>
      </w:r>
      <w:r w:rsidR="00BB7D37">
        <w:rPr>
          <w:rFonts w:ascii="Times New Roman" w:hAnsi="Times New Roman" w:cs="Times New Roman"/>
          <w:sz w:val="28"/>
          <w:szCs w:val="28"/>
        </w:rPr>
        <w:t xml:space="preserve">ского поселения в случае, если </w:t>
      </w:r>
      <w:r w:rsidRPr="00BB7D37">
        <w:rPr>
          <w:rFonts w:ascii="Times New Roman" w:hAnsi="Times New Roman" w:cs="Times New Roman"/>
          <w:sz w:val="28"/>
          <w:szCs w:val="28"/>
        </w:rPr>
        <w:t>основание и цель награждения могут привести к ситуации, при  которой личная заинтересованность (прямая или косвенная) муниципального служащего влияет или может повлиять на ненадлежащее, объективное и беспристрастное исполнение им должностных обязанностей.</w:t>
      </w: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color w:val="FF0000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E82825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Default="0066517D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BB7D37" w:rsidRPr="002A4A97" w:rsidRDefault="00BB7D37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p w:rsidR="0066517D" w:rsidRPr="002A4A97" w:rsidRDefault="00E82825" w:rsidP="0066517D">
      <w:pPr>
        <w:shd w:val="clear" w:color="auto" w:fill="FFFFFF"/>
        <w:ind w:left="577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66517D" w:rsidRPr="002A4A97">
        <w:rPr>
          <w:rFonts w:ascii="Times New Roman" w:hAnsi="Times New Roman" w:cs="Times New Roman"/>
          <w:sz w:val="24"/>
          <w:szCs w:val="24"/>
        </w:rPr>
        <w:t>риложение № 1</w:t>
      </w:r>
    </w:p>
    <w:p w:rsidR="0066517D" w:rsidRPr="002A4A97" w:rsidRDefault="0066517D" w:rsidP="006651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Положению о порядке принятия лицами, замещающими должности 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службы в </w:t>
      </w:r>
      <w:r w:rsidRPr="002A4A97">
        <w:rPr>
          <w:rFonts w:ascii="Times New Roman" w:hAnsi="Times New Roman" w:cs="Times New Roman"/>
          <w:sz w:val="24"/>
          <w:szCs w:val="24"/>
        </w:rPr>
        <w:t>Администрации Трубичинского сельского поселения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 почетных и </w:t>
      </w:r>
      <w:r w:rsidRPr="002A4A97">
        <w:rPr>
          <w:rFonts w:ascii="Times New Roman" w:hAnsi="Times New Roman" w:cs="Times New Roman"/>
          <w:sz w:val="24"/>
          <w:szCs w:val="24"/>
        </w:rPr>
        <w:t>специальных званий (кроме научных), наград иностранных государств, международных организации, полити</w:t>
      </w:r>
      <w:r w:rsidRPr="002A4A97">
        <w:rPr>
          <w:rFonts w:ascii="Times New Roman" w:hAnsi="Times New Roman" w:cs="Times New Roman"/>
          <w:sz w:val="24"/>
          <w:szCs w:val="24"/>
        </w:rPr>
        <w:softHyphen/>
        <w:t xml:space="preserve">ческих партий, иных общественных </w:t>
      </w:r>
      <w:r w:rsidRPr="002A4A97">
        <w:rPr>
          <w:rFonts w:ascii="Times New Roman" w:hAnsi="Times New Roman" w:cs="Times New Roman"/>
          <w:spacing w:val="-5"/>
          <w:sz w:val="24"/>
          <w:szCs w:val="24"/>
        </w:rPr>
        <w:t xml:space="preserve">объединений, в том числе религиозных, </w:t>
      </w:r>
      <w:r w:rsidRPr="002A4A97">
        <w:rPr>
          <w:rFonts w:ascii="Times New Roman" w:hAnsi="Times New Roman" w:cs="Times New Roman"/>
          <w:sz w:val="24"/>
          <w:szCs w:val="24"/>
        </w:rPr>
        <w:t>и других организаций</w:t>
      </w:r>
    </w:p>
    <w:p w:rsidR="0066517D" w:rsidRPr="002A4A97" w:rsidRDefault="0066517D" w:rsidP="0066517D">
      <w:pPr>
        <w:shd w:val="clear" w:color="auto" w:fill="FFFFFF"/>
        <w:contextualSpacing/>
        <w:rPr>
          <w:rFonts w:ascii="Times New Roman" w:hAnsi="Times New Roman" w:cs="Times New Roman"/>
          <w:sz w:val="20"/>
          <w:szCs w:val="20"/>
        </w:rPr>
      </w:pPr>
    </w:p>
    <w:p w:rsidR="00BB7D37" w:rsidRDefault="00BB7D37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66517D" w:rsidRDefault="0066517D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4A97">
        <w:rPr>
          <w:rFonts w:ascii="Times New Roman" w:hAnsi="Times New Roman" w:cs="Times New Roman"/>
          <w:sz w:val="28"/>
          <w:szCs w:val="28"/>
        </w:rPr>
        <w:t>от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2A4A97" w:rsidRDefault="00BB7D37" w:rsidP="0066517D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66517D" w:rsidRPr="002A4A97" w:rsidRDefault="0066517D" w:rsidP="00BB7D37">
      <w:pPr>
        <w:shd w:val="clear" w:color="auto" w:fill="FFFFFF"/>
        <w:ind w:left="529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(Ф.И.О., замещаемая должность)</w:t>
      </w:r>
    </w:p>
    <w:p w:rsidR="0066517D" w:rsidRPr="00BB7D37" w:rsidRDefault="0066517D" w:rsidP="0066517D">
      <w:pPr>
        <w:shd w:val="clear" w:color="auto" w:fill="FFFFFF"/>
        <w:spacing w:before="437"/>
        <w:ind w:left="43"/>
        <w:contextualSpacing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66517D" w:rsidRPr="00BB7D37" w:rsidRDefault="0066517D" w:rsidP="00BB7D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D37">
        <w:rPr>
          <w:rFonts w:ascii="Times New Roman" w:hAnsi="Times New Roman" w:cs="Times New Roman"/>
          <w:b/>
          <w:sz w:val="28"/>
          <w:szCs w:val="28"/>
        </w:rPr>
        <w:t>ХОДАТАЙСТВО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о разрешении принять почетное или специальное звание (кроме научного),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награду иностранного государства, международной организации,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политической партии, иного общественного объединения, в том числе</w:t>
      </w:r>
    </w:p>
    <w:p w:rsidR="0066517D" w:rsidRPr="00BB7D37" w:rsidRDefault="0066517D" w:rsidP="006651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религиозного и другой организации</w:t>
      </w:r>
    </w:p>
    <w:p w:rsidR="0066517D" w:rsidRPr="00BB7D37" w:rsidRDefault="0066517D" w:rsidP="006651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517D" w:rsidRPr="002A4A97" w:rsidRDefault="0066517D" w:rsidP="0066517D">
      <w:pPr>
        <w:shd w:val="clear" w:color="auto" w:fill="FFFFFF"/>
        <w:spacing w:after="0" w:line="221" w:lineRule="exact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Прошу разрешить мне принять</w:t>
      </w:r>
      <w:r w:rsidRPr="002A4A97">
        <w:rPr>
          <w:rFonts w:ascii="Times New Roman" w:hAnsi="Times New Roman" w:cs="Times New Roman"/>
          <w:sz w:val="28"/>
          <w:szCs w:val="28"/>
        </w:rPr>
        <w:tab/>
      </w: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z w:val="26"/>
          <w:szCs w:val="26"/>
        </w:rPr>
        <w:t>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tabs>
          <w:tab w:val="left" w:leader="underscore" w:pos="9274"/>
        </w:tabs>
        <w:ind w:left="40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(наименование почетного или специального звания,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2A4A97">
        <w:rPr>
          <w:rFonts w:ascii="Times New Roman" w:hAnsi="Times New Roman" w:cs="Times New Roman"/>
          <w:spacing w:val="-9"/>
          <w:sz w:val="26"/>
          <w:szCs w:val="26"/>
        </w:rPr>
        <w:t>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(за какие заслуги присвоено и кем, за какие заслуги награжден (а) и кем)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9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(дата и место вручения документов к почетному или специальному званию,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2A4A97">
        <w:rPr>
          <w:rFonts w:ascii="Times New Roman" w:hAnsi="Times New Roman" w:cs="Times New Roman"/>
          <w:sz w:val="28"/>
          <w:szCs w:val="28"/>
        </w:rPr>
        <w:t>Документы к почетному или специальному званию, награда и документы к не</w:t>
      </w:r>
      <w:proofErr w:type="gramStart"/>
      <w:r w:rsidRPr="002A4A97">
        <w:rPr>
          <w:rFonts w:ascii="Times New Roman" w:hAnsi="Times New Roman" w:cs="Times New Roman"/>
          <w:sz w:val="28"/>
          <w:szCs w:val="28"/>
        </w:rPr>
        <w:t>й</w:t>
      </w:r>
      <w:r w:rsidRPr="002A4A97">
        <w:rPr>
          <w:rFonts w:ascii="Times New Roman" w:hAnsi="Times New Roman" w:cs="Times New Roman"/>
          <w:sz w:val="18"/>
          <w:szCs w:val="18"/>
        </w:rPr>
        <w:t>(</w:t>
      </w:r>
      <w:proofErr w:type="gramEnd"/>
      <w:r w:rsidRPr="002A4A97">
        <w:rPr>
          <w:rFonts w:ascii="Times New Roman" w:hAnsi="Times New Roman" w:cs="Times New Roman"/>
          <w:sz w:val="18"/>
          <w:szCs w:val="18"/>
        </w:rPr>
        <w:t>нужное подчеркнуть)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 w:rsidRPr="002A4A97">
        <w:rPr>
          <w:rFonts w:ascii="Times New Roman" w:hAnsi="Times New Roman" w:cs="Times New Roman"/>
          <w:sz w:val="26"/>
          <w:szCs w:val="26"/>
        </w:rPr>
        <w:tab/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 xml:space="preserve">                                                                                                (наименование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10"/>
          <w:sz w:val="26"/>
          <w:szCs w:val="26"/>
        </w:rPr>
        <w:t>_____________________________________________________________________________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9"/>
          <w:sz w:val="18"/>
          <w:szCs w:val="18"/>
        </w:rPr>
      </w:pPr>
      <w:r w:rsidRPr="002A4A97">
        <w:rPr>
          <w:rFonts w:ascii="Times New Roman" w:hAnsi="Times New Roman" w:cs="Times New Roman"/>
          <w:spacing w:val="-9"/>
          <w:sz w:val="18"/>
          <w:szCs w:val="18"/>
        </w:rPr>
        <w:t>почетного или специального звания, награды)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A4A97">
        <w:rPr>
          <w:rFonts w:ascii="Times New Roman" w:hAnsi="Times New Roman" w:cs="Times New Roman"/>
          <w:spacing w:val="-9"/>
          <w:sz w:val="26"/>
          <w:szCs w:val="26"/>
        </w:rPr>
        <w:t>____________________________________________________________________________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(наименование документов к почетному или специальному званию, награде)</w:t>
      </w: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pacing w:val="-10"/>
          <w:sz w:val="26"/>
          <w:szCs w:val="26"/>
        </w:rPr>
      </w:pPr>
    </w:p>
    <w:p w:rsidR="0066517D" w:rsidRPr="002A4A97" w:rsidRDefault="0066517D" w:rsidP="0066517D">
      <w:pPr>
        <w:shd w:val="clear" w:color="auto" w:fill="FFFFFF"/>
        <w:ind w:left="38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5160"/>
          <w:tab w:val="left" w:leader="underscore" w:pos="6259"/>
          <w:tab w:val="left" w:leader="underscore" w:pos="7766"/>
          <w:tab w:val="left" w:leader="underscore" w:pos="8722"/>
        </w:tabs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сданы по акту приема-передачи №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от «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» </w:t>
      </w:r>
      <w:r w:rsidRPr="002A4A97">
        <w:rPr>
          <w:rFonts w:ascii="Times New Roman" w:hAnsi="Times New Roman" w:cs="Times New Roman"/>
          <w:sz w:val="28"/>
          <w:szCs w:val="28"/>
        </w:rPr>
        <w:tab/>
      </w:r>
      <w:r w:rsidRPr="002A4A97">
        <w:rPr>
          <w:rFonts w:ascii="Times New Roman" w:hAnsi="Times New Roman" w:cs="Times New Roman"/>
          <w:spacing w:val="-5"/>
          <w:sz w:val="28"/>
          <w:szCs w:val="28"/>
        </w:rPr>
        <w:t>20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года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специалисту по кадровым вопросам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2A4A97" w:rsidRDefault="0066517D" w:rsidP="0066517D">
      <w:pPr>
        <w:shd w:val="clear" w:color="auto" w:fill="FFFFFF"/>
        <w:tabs>
          <w:tab w:val="left" w:leader="underscore" w:pos="614"/>
          <w:tab w:val="left" w:leader="underscore" w:pos="2573"/>
          <w:tab w:val="left" w:leader="underscore" w:pos="3552"/>
          <w:tab w:val="left" w:pos="5251"/>
          <w:tab w:val="left" w:leader="underscore" w:pos="7382"/>
        </w:tabs>
        <w:spacing w:after="0"/>
        <w:ind w:left="3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z w:val="28"/>
          <w:szCs w:val="28"/>
        </w:rPr>
        <w:t>«</w:t>
      </w:r>
      <w:r w:rsidRPr="002A4A97">
        <w:rPr>
          <w:rFonts w:ascii="Times New Roman" w:hAnsi="Times New Roman" w:cs="Times New Roman"/>
          <w:sz w:val="28"/>
          <w:szCs w:val="28"/>
        </w:rPr>
        <w:tab/>
        <w:t>»</w:t>
      </w:r>
      <w:r w:rsidRPr="002A4A97">
        <w:rPr>
          <w:rFonts w:ascii="Times New Roman" w:hAnsi="Times New Roman" w:cs="Times New Roman"/>
          <w:sz w:val="28"/>
          <w:szCs w:val="28"/>
        </w:rPr>
        <w:tab/>
        <w:t xml:space="preserve"> 20</w:t>
      </w:r>
      <w:r w:rsidRPr="002A4A97">
        <w:rPr>
          <w:rFonts w:ascii="Times New Roman" w:hAnsi="Times New Roman" w:cs="Times New Roman"/>
          <w:sz w:val="28"/>
          <w:szCs w:val="28"/>
        </w:rPr>
        <w:tab/>
        <w:t>года</w:t>
      </w:r>
      <w:r w:rsidRPr="002A4A97">
        <w:rPr>
          <w:rFonts w:ascii="Times New Roman" w:hAnsi="Times New Roman" w:cs="Times New Roman"/>
          <w:sz w:val="28"/>
          <w:szCs w:val="28"/>
        </w:rPr>
        <w:tab/>
      </w:r>
      <w:r w:rsidRPr="002A4A97">
        <w:rPr>
          <w:rFonts w:ascii="Times New Roman" w:hAnsi="Times New Roman" w:cs="Times New Roman"/>
          <w:sz w:val="28"/>
          <w:szCs w:val="28"/>
        </w:rPr>
        <w:tab/>
        <w:t>И.О. Фамилия</w:t>
      </w:r>
    </w:p>
    <w:p w:rsidR="0066517D" w:rsidRPr="002A4A97" w:rsidRDefault="0066517D" w:rsidP="0066517D">
      <w:pPr>
        <w:shd w:val="clear" w:color="auto" w:fill="FFFFFF"/>
        <w:spacing w:after="0"/>
        <w:ind w:left="38"/>
        <w:contextualSpacing/>
        <w:jc w:val="both"/>
        <w:rPr>
          <w:rFonts w:ascii="Times New Roman" w:hAnsi="Times New Roman" w:cs="Times New Roman"/>
          <w:spacing w:val="-11"/>
          <w:sz w:val="18"/>
          <w:szCs w:val="18"/>
        </w:rPr>
        <w:sectPr w:rsidR="0066517D" w:rsidRPr="002A4A97" w:rsidSect="00ED44AA">
          <w:pgSz w:w="11909" w:h="16834"/>
          <w:pgMar w:top="851" w:right="567" w:bottom="567" w:left="1985" w:header="720" w:footer="720" w:gutter="0"/>
          <w:cols w:space="720"/>
        </w:sectPr>
      </w:pPr>
      <w:r w:rsidRPr="002A4A97">
        <w:rPr>
          <w:rFonts w:ascii="Times New Roman" w:hAnsi="Times New Roman" w:cs="Times New Roman"/>
          <w:spacing w:val="-11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66517D" w:rsidRPr="002A4A97" w:rsidRDefault="0066517D" w:rsidP="0066517D">
      <w:pPr>
        <w:pStyle w:val="ConsPlusNormal"/>
        <w:contextualSpacing/>
        <w:jc w:val="both"/>
      </w:pPr>
    </w:p>
    <w:p w:rsidR="0066517D" w:rsidRPr="002A4A97" w:rsidRDefault="0066517D" w:rsidP="0066517D">
      <w:pPr>
        <w:pStyle w:val="ConsPlusNormal"/>
        <w:contextualSpacing/>
        <w:jc w:val="right"/>
        <w:rPr>
          <w:szCs w:val="24"/>
        </w:rPr>
      </w:pPr>
      <w:r w:rsidRPr="002A4A97">
        <w:rPr>
          <w:szCs w:val="24"/>
        </w:rPr>
        <w:t>Приложение N 2</w:t>
      </w:r>
    </w:p>
    <w:p w:rsidR="0066517D" w:rsidRPr="002A4A97" w:rsidRDefault="0066517D" w:rsidP="0066517D">
      <w:pPr>
        <w:shd w:val="clear" w:color="auto" w:fill="FFFFFF"/>
        <w:ind w:left="496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Положению о порядке принятия лицами, замещающими должности 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службы в </w:t>
      </w:r>
      <w:r w:rsidRPr="002A4A97">
        <w:rPr>
          <w:rFonts w:ascii="Times New Roman" w:hAnsi="Times New Roman" w:cs="Times New Roman"/>
          <w:sz w:val="24"/>
          <w:szCs w:val="24"/>
        </w:rPr>
        <w:t>Администрации Трубичинского сельского поселения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 почетных и </w:t>
      </w:r>
      <w:r w:rsidRPr="002A4A97">
        <w:rPr>
          <w:rFonts w:ascii="Times New Roman" w:hAnsi="Times New Roman" w:cs="Times New Roman"/>
          <w:sz w:val="24"/>
          <w:szCs w:val="24"/>
        </w:rPr>
        <w:t>специальных званий (кроме научных), наград иностранных государств, международных организации, полити</w:t>
      </w:r>
      <w:r w:rsidRPr="002A4A97">
        <w:rPr>
          <w:rFonts w:ascii="Times New Roman" w:hAnsi="Times New Roman" w:cs="Times New Roman"/>
          <w:sz w:val="24"/>
          <w:szCs w:val="24"/>
        </w:rPr>
        <w:softHyphen/>
        <w:t xml:space="preserve">ческих партий, иных общественных </w:t>
      </w:r>
      <w:r w:rsidRPr="002A4A97">
        <w:rPr>
          <w:rFonts w:ascii="Times New Roman" w:hAnsi="Times New Roman" w:cs="Times New Roman"/>
          <w:spacing w:val="-5"/>
          <w:sz w:val="24"/>
          <w:szCs w:val="24"/>
        </w:rPr>
        <w:t xml:space="preserve">объединений, в том числе религиозных, </w:t>
      </w:r>
      <w:r w:rsidRPr="002A4A97">
        <w:rPr>
          <w:rFonts w:ascii="Times New Roman" w:hAnsi="Times New Roman" w:cs="Times New Roman"/>
          <w:sz w:val="24"/>
          <w:szCs w:val="24"/>
        </w:rPr>
        <w:t xml:space="preserve">и других организаций </w:t>
      </w: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Главе Трубичинского сельского поселения</w:t>
      </w:r>
    </w:p>
    <w:p w:rsidR="00BB7D3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6"/>
          <w:szCs w:val="26"/>
        </w:rPr>
      </w:pPr>
      <w:r w:rsidRPr="002A4A97">
        <w:rPr>
          <w:rFonts w:ascii="Times New Roman" w:hAnsi="Times New Roman" w:cs="Times New Roman"/>
          <w:sz w:val="28"/>
          <w:szCs w:val="28"/>
        </w:rPr>
        <w:t>от</w:t>
      </w:r>
      <w:r w:rsidRPr="002A4A9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2A4A97" w:rsidRDefault="00BB7D37" w:rsidP="00BB7D37">
      <w:pPr>
        <w:shd w:val="clear" w:color="auto" w:fill="FFFFFF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BB7D37" w:rsidRPr="00BB7D37" w:rsidRDefault="00BB7D37" w:rsidP="00BB7D37">
      <w:pPr>
        <w:shd w:val="clear" w:color="auto" w:fill="FFFFFF"/>
        <w:ind w:left="529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A4A97">
        <w:rPr>
          <w:rFonts w:ascii="Times New Roman" w:hAnsi="Times New Roman" w:cs="Times New Roman"/>
          <w:spacing w:val="-10"/>
          <w:sz w:val="18"/>
          <w:szCs w:val="18"/>
        </w:rPr>
        <w:t>(Ф.И.О., замещаемая должность)</w:t>
      </w:r>
    </w:p>
    <w:p w:rsidR="0066517D" w:rsidRPr="00BB7D37" w:rsidRDefault="0066517D" w:rsidP="0066517D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BB7D37" w:rsidRPr="00BB7D37" w:rsidRDefault="00BB7D37" w:rsidP="00BB7D3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149"/>
      <w:bookmarkEnd w:id="0"/>
      <w:r w:rsidRPr="00BB7D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об отказе в получении почетного или специального звания (кроме научного),</w:t>
      </w: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 награды иностранного государства, международной организации, а также </w:t>
      </w:r>
    </w:p>
    <w:p w:rsidR="002A4A97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политической партии, иного общественного объединения, в том числе </w:t>
      </w:r>
    </w:p>
    <w:p w:rsidR="0066517D" w:rsidRPr="00BB7D37" w:rsidRDefault="002A4A97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р</w:t>
      </w:r>
      <w:r w:rsidR="0066517D" w:rsidRPr="00BB7D37">
        <w:rPr>
          <w:rFonts w:ascii="Times New Roman" w:hAnsi="Times New Roman" w:cs="Times New Roman"/>
          <w:sz w:val="28"/>
          <w:szCs w:val="28"/>
        </w:rPr>
        <w:t>елигиозного, и другой организации</w:t>
      </w:r>
    </w:p>
    <w:p w:rsidR="002A4A97" w:rsidRPr="00BB7D37" w:rsidRDefault="002A4A97" w:rsidP="00BB7D37">
      <w:pPr>
        <w:pStyle w:val="ConsPlusNonformat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 xml:space="preserve">Уведомляю о принятом мною </w:t>
      </w:r>
      <w:r w:rsidR="00BB7D37">
        <w:rPr>
          <w:rFonts w:ascii="Times New Roman" w:hAnsi="Times New Roman" w:cs="Times New Roman"/>
          <w:sz w:val="28"/>
          <w:szCs w:val="28"/>
        </w:rPr>
        <w:t>решении отказаться от получения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7D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>(наименование почетного или специального звания, награды)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_______________________________________</w:t>
      </w:r>
      <w:r w:rsidR="00BB7D3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66517D" w:rsidRPr="00BB7D37" w:rsidRDefault="0066517D" w:rsidP="00BB7D3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>(за какие заслуги присвоено и кем, за какие заслуги награжден(а) и кем)</w:t>
      </w: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6517D" w:rsidRPr="00BB7D37" w:rsidRDefault="0066517D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7D37">
        <w:rPr>
          <w:rFonts w:ascii="Times New Roman" w:hAnsi="Times New Roman" w:cs="Times New Roman"/>
          <w:sz w:val="28"/>
          <w:szCs w:val="28"/>
        </w:rPr>
        <w:t>"___" ____________20___ года            ________________           И.О.Фамилия</w:t>
      </w:r>
    </w:p>
    <w:p w:rsidR="0066517D" w:rsidRPr="00BB7D37" w:rsidRDefault="0066517D" w:rsidP="00BB7D37">
      <w:pPr>
        <w:pStyle w:val="ConsPlusNonformat"/>
        <w:ind w:firstLine="5245"/>
        <w:contextualSpacing/>
        <w:jc w:val="both"/>
        <w:rPr>
          <w:rFonts w:ascii="Times New Roman" w:hAnsi="Times New Roman" w:cs="Times New Roman"/>
        </w:rPr>
      </w:pPr>
      <w:r w:rsidRPr="00BB7D37">
        <w:rPr>
          <w:rFonts w:ascii="Times New Roman" w:hAnsi="Times New Roman" w:cs="Times New Roman"/>
        </w:rPr>
        <w:t xml:space="preserve">(подпись) </w:t>
      </w: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B7D37" w:rsidRPr="00BB7D37" w:rsidRDefault="00BB7D37" w:rsidP="00BB7D37">
      <w:pPr>
        <w:pStyle w:val="ConsPlusNonformat"/>
        <w:contextualSpacing/>
        <w:jc w:val="both"/>
        <w:rPr>
          <w:rFonts w:ascii="Times New Roman" w:hAnsi="Times New Roman" w:cs="Times New Roman"/>
          <w:sz w:val="28"/>
          <w:szCs w:val="28"/>
        </w:rPr>
        <w:sectPr w:rsidR="00BB7D37" w:rsidRPr="00BB7D37">
          <w:pgSz w:w="11906" w:h="16838"/>
          <w:pgMar w:top="1134" w:right="850" w:bottom="1134" w:left="1701" w:header="708" w:footer="708" w:gutter="0"/>
          <w:cols w:space="720"/>
        </w:sectPr>
      </w:pPr>
    </w:p>
    <w:p w:rsidR="0066517D" w:rsidRPr="002A4A97" w:rsidRDefault="0066517D" w:rsidP="0066517D">
      <w:pPr>
        <w:pStyle w:val="ConsPlusNormal"/>
        <w:contextualSpacing/>
        <w:jc w:val="right"/>
        <w:rPr>
          <w:szCs w:val="24"/>
        </w:rPr>
      </w:pPr>
      <w:r w:rsidRPr="002A4A97">
        <w:rPr>
          <w:szCs w:val="24"/>
        </w:rPr>
        <w:t>Приложение N 3</w:t>
      </w:r>
    </w:p>
    <w:p w:rsidR="0066517D" w:rsidRPr="002A4A97" w:rsidRDefault="0066517D" w:rsidP="0066517D">
      <w:pPr>
        <w:shd w:val="clear" w:color="auto" w:fill="FFFFFF"/>
        <w:ind w:left="949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4A97">
        <w:rPr>
          <w:rFonts w:ascii="Times New Roman" w:hAnsi="Times New Roman" w:cs="Times New Roman"/>
          <w:sz w:val="24"/>
          <w:szCs w:val="24"/>
        </w:rPr>
        <w:t xml:space="preserve">к Положению о порядке принятия лицами, замещающими должности 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муниципальной службы в </w:t>
      </w:r>
      <w:r w:rsidRPr="002A4A97">
        <w:rPr>
          <w:rFonts w:ascii="Times New Roman" w:hAnsi="Times New Roman" w:cs="Times New Roman"/>
          <w:sz w:val="24"/>
          <w:szCs w:val="24"/>
        </w:rPr>
        <w:t>Администрации Трубичинского сельского поселения</w:t>
      </w:r>
      <w:r w:rsidRPr="002A4A97">
        <w:rPr>
          <w:rFonts w:ascii="Times New Roman" w:hAnsi="Times New Roman" w:cs="Times New Roman"/>
          <w:spacing w:val="-2"/>
          <w:sz w:val="24"/>
          <w:szCs w:val="24"/>
        </w:rPr>
        <w:t xml:space="preserve"> почетных и </w:t>
      </w:r>
      <w:r w:rsidRPr="002A4A97">
        <w:rPr>
          <w:rFonts w:ascii="Times New Roman" w:hAnsi="Times New Roman" w:cs="Times New Roman"/>
          <w:sz w:val="24"/>
          <w:szCs w:val="24"/>
        </w:rPr>
        <w:t>специальных званий (кроме научных), наград иностранных государств, ме</w:t>
      </w:r>
      <w:r w:rsidR="00BB7D37">
        <w:rPr>
          <w:rFonts w:ascii="Times New Roman" w:hAnsi="Times New Roman" w:cs="Times New Roman"/>
          <w:sz w:val="24"/>
          <w:szCs w:val="24"/>
        </w:rPr>
        <w:t>ждународных организации, полити</w:t>
      </w:r>
      <w:r w:rsidRPr="002A4A97">
        <w:rPr>
          <w:rFonts w:ascii="Times New Roman" w:hAnsi="Times New Roman" w:cs="Times New Roman"/>
          <w:sz w:val="24"/>
          <w:szCs w:val="24"/>
        </w:rPr>
        <w:t xml:space="preserve">ческих партий, иных общественных </w:t>
      </w:r>
      <w:r w:rsidRPr="002A4A97">
        <w:rPr>
          <w:rFonts w:ascii="Times New Roman" w:hAnsi="Times New Roman" w:cs="Times New Roman"/>
          <w:spacing w:val="-5"/>
          <w:sz w:val="24"/>
          <w:szCs w:val="24"/>
        </w:rPr>
        <w:t xml:space="preserve">объединений, в том числе религиозных, </w:t>
      </w:r>
      <w:r w:rsidRPr="002A4A97">
        <w:rPr>
          <w:rFonts w:ascii="Times New Roman" w:hAnsi="Times New Roman" w:cs="Times New Roman"/>
          <w:sz w:val="24"/>
          <w:szCs w:val="24"/>
        </w:rPr>
        <w:t xml:space="preserve">и других организаций </w:t>
      </w:r>
    </w:p>
    <w:p w:rsidR="0066517D" w:rsidRPr="002A4A97" w:rsidRDefault="0066517D" w:rsidP="0066517D">
      <w:pPr>
        <w:pStyle w:val="ConsPlusNormal"/>
        <w:contextualSpacing/>
        <w:jc w:val="center"/>
        <w:rPr>
          <w:b/>
          <w:sz w:val="36"/>
          <w:szCs w:val="36"/>
        </w:rPr>
      </w:pPr>
      <w:bookmarkStart w:id="1" w:name="P181"/>
      <w:bookmarkEnd w:id="1"/>
      <w:r w:rsidRPr="002A4A97">
        <w:rPr>
          <w:b/>
          <w:sz w:val="36"/>
          <w:szCs w:val="36"/>
        </w:rPr>
        <w:t>ЖУРНАЛ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регистрации ходатайств о разрешении принять почетное или специальное звание (кроме научного), награду иностранного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государства, международной организации, политической партии, иного общественного объединения, в том числе религиозного,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proofErr w:type="gramStart"/>
      <w:r w:rsidRPr="002A4A97">
        <w:rPr>
          <w:szCs w:val="24"/>
        </w:rPr>
        <w:t>и другой организации и уведомлений об отказе в получении почетного или специального звания (кроме научного), награды</w:t>
      </w:r>
      <w:proofErr w:type="gramEnd"/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иностранного государства, международной организации, политической партии, иного общественного объединения, в том</w:t>
      </w:r>
    </w:p>
    <w:p w:rsidR="0066517D" w:rsidRPr="002A4A97" w:rsidRDefault="0066517D" w:rsidP="0066517D">
      <w:pPr>
        <w:pStyle w:val="ConsPlusNormal"/>
        <w:contextualSpacing/>
        <w:jc w:val="center"/>
        <w:rPr>
          <w:szCs w:val="24"/>
        </w:rPr>
      </w:pPr>
      <w:r w:rsidRPr="002A4A97">
        <w:rPr>
          <w:szCs w:val="24"/>
        </w:rPr>
        <w:t>числе религиозного, и другой организации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8"/>
        <w:gridCol w:w="1417"/>
        <w:gridCol w:w="1276"/>
        <w:gridCol w:w="1276"/>
        <w:gridCol w:w="2969"/>
        <w:gridCol w:w="1850"/>
        <w:gridCol w:w="2410"/>
        <w:gridCol w:w="2977"/>
      </w:tblGrid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N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Вид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Дата регистрации документа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Содержание документа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Наименование почетного или специального звания (кроме научного), награды иностранного государства, международной организации, политической партии, иного общественного объединения, в том числе религиозного, и другой организации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Фамилия, имя, отчество, должность лица, представившего документ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Фамилия, имя, отчество, должность и подпись лица, принявшего документ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  <w:rPr>
                <w:szCs w:val="24"/>
              </w:rPr>
            </w:pPr>
            <w:r w:rsidRPr="002A4A97">
              <w:rPr>
                <w:szCs w:val="24"/>
              </w:rPr>
              <w:t>Дата направления документа в адрес Главы Трубичинского сельского поселения, фамилия, имя, отчество, должность, подпись лица, направившего документ</w:t>
            </w:r>
          </w:p>
        </w:tc>
      </w:tr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17D" w:rsidRPr="002A4A97" w:rsidRDefault="0066517D" w:rsidP="002A4A97">
            <w:pPr>
              <w:pStyle w:val="ConsPlusNormal"/>
              <w:contextualSpacing/>
              <w:jc w:val="center"/>
            </w:pPr>
            <w:r w:rsidRPr="002A4A97">
              <w:t>8</w:t>
            </w:r>
          </w:p>
        </w:tc>
      </w:tr>
      <w:tr w:rsidR="0066517D" w:rsidRPr="002A4A97" w:rsidTr="002A4A97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517D" w:rsidRPr="002A4A97" w:rsidRDefault="0066517D" w:rsidP="002A4A97">
            <w:pPr>
              <w:pStyle w:val="ConsPlusNormal"/>
              <w:contextualSpacing/>
            </w:pPr>
          </w:p>
        </w:tc>
      </w:tr>
    </w:tbl>
    <w:p w:rsidR="0066517D" w:rsidRPr="002A4A97" w:rsidRDefault="0066517D">
      <w:pPr>
        <w:rPr>
          <w:rFonts w:ascii="Times New Roman" w:hAnsi="Times New Roman" w:cs="Times New Roman"/>
        </w:rPr>
      </w:pPr>
    </w:p>
    <w:sectPr w:rsidR="0066517D" w:rsidRPr="002A4A97" w:rsidSect="0066517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742AF2"/>
    <w:multiLevelType w:val="singleLevel"/>
    <w:tmpl w:val="832E18AC"/>
    <w:lvl w:ilvl="0">
      <w:start w:val="5"/>
      <w:numFmt w:val="decimal"/>
      <w:lvlText w:val="%1."/>
      <w:legacy w:legacy="1" w:legacySpace="0" w:legacyIndent="40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6AC42495"/>
    <w:multiLevelType w:val="singleLevel"/>
    <w:tmpl w:val="4A70098C"/>
    <w:lvl w:ilvl="0">
      <w:start w:val="1"/>
      <w:numFmt w:val="decimal"/>
      <w:lvlText w:val="%1."/>
      <w:legacy w:legacy="1" w:legacySpace="0" w:legacyIndent="31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787158D6"/>
    <w:multiLevelType w:val="singleLevel"/>
    <w:tmpl w:val="C9928C52"/>
    <w:lvl w:ilvl="0">
      <w:start w:val="7"/>
      <w:numFmt w:val="decimal"/>
      <w:lvlText w:val="%1."/>
      <w:legacy w:legacy="1" w:legacySpace="0" w:legacyIndent="26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5"/>
    </w:lvlOverride>
  </w:num>
  <w:num w:numId="3">
    <w:abstractNumId w:val="2"/>
    <w:lvlOverride w:ilvl="0">
      <w:startOverride w:val="7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6517D"/>
    <w:rsid w:val="002A4A97"/>
    <w:rsid w:val="0066517D"/>
    <w:rsid w:val="007D5371"/>
    <w:rsid w:val="00841EDC"/>
    <w:rsid w:val="008F5410"/>
    <w:rsid w:val="00BB7D37"/>
    <w:rsid w:val="00DB7C68"/>
    <w:rsid w:val="00E82825"/>
    <w:rsid w:val="00EC7112"/>
    <w:rsid w:val="00ED44AA"/>
    <w:rsid w:val="00F10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17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17D"/>
    <w:pPr>
      <w:widowControl w:val="0"/>
      <w:autoSpaceDE w:val="0"/>
      <w:autoSpaceDN w:val="0"/>
      <w:spacing w:after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66517D"/>
    <w:pPr>
      <w:widowControl w:val="0"/>
      <w:autoSpaceDE w:val="0"/>
      <w:autoSpaceDN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44A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4A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1630</Words>
  <Characters>9296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2021-06-09T08:33:00Z</cp:lastPrinted>
  <dcterms:created xsi:type="dcterms:W3CDTF">2021-06-24T06:56:00Z</dcterms:created>
  <dcterms:modified xsi:type="dcterms:W3CDTF">2021-06-24T06:56:00Z</dcterms:modified>
</cp:coreProperties>
</file>