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B9" w:rsidRDefault="003F21B9" w:rsidP="003F21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по реализации Плана противодействия коррупции в Администрации Трубичинского сельского поселения за </w:t>
      </w:r>
      <w:r w:rsidR="00F5740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="0029042B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3F21B9" w:rsidRDefault="003F21B9" w:rsidP="009D6C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C3B" w:rsidRPr="00CD64C6" w:rsidRDefault="009D6C3B" w:rsidP="009D6C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1. Совершенствование организационных основ противодействия коррупции</w:t>
      </w:r>
    </w:p>
    <w:p w:rsidR="00302CB2" w:rsidRPr="00CD64C6" w:rsidRDefault="009D6C3B" w:rsidP="00302C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302CB2" w:rsidRPr="00CD64C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Трубичинского сельского поселения в соответствии с пунктом 1.1. Плана ежеквартально проводится мониторинг нормативно правовой базы законодательства Российской Федерации и Новгородской области по вопросам противодействия коррупции.</w:t>
      </w:r>
    </w:p>
    <w:p w:rsidR="00302CB2" w:rsidRPr="00CD64C6" w:rsidRDefault="00302CB2" w:rsidP="00302CB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1.2. В соответствии с пунктом 1.2. Плана рассмотрен обзор изменений законодательства по вопросам противодействия коррупции,</w:t>
      </w:r>
      <w:r w:rsidRPr="00CD64C6">
        <w:rPr>
          <w:rFonts w:ascii="Times New Roman" w:hAnsi="Times New Roman" w:cs="Times New Roman"/>
          <w:sz w:val="24"/>
          <w:szCs w:val="24"/>
        </w:rPr>
        <w:t xml:space="preserve"> вступивших в законную силу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по средствам использования правовой базы системы «</w:t>
      </w:r>
      <w:r w:rsidR="00F57402">
        <w:rPr>
          <w:rFonts w:ascii="Times New Roman" w:eastAsia="Times New Roman" w:hAnsi="Times New Roman" w:cs="Times New Roman"/>
          <w:sz w:val="24"/>
          <w:szCs w:val="24"/>
        </w:rPr>
        <w:t>Гарант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», мониторинга сайта Министерства труда и социальной защиты Российской Федерации</w:t>
      </w:r>
      <w:r w:rsidR="0018601C" w:rsidRPr="00CD64C6">
        <w:rPr>
          <w:rFonts w:ascii="Times New Roman" w:eastAsia="Times New Roman" w:hAnsi="Times New Roman" w:cs="Times New Roman"/>
          <w:sz w:val="24"/>
          <w:szCs w:val="24"/>
        </w:rPr>
        <w:t xml:space="preserve">, подготовленный  </w:t>
      </w:r>
      <w:r w:rsidR="005C7904">
        <w:rPr>
          <w:rFonts w:ascii="Times New Roman" w:eastAsia="Times New Roman" w:hAnsi="Times New Roman" w:cs="Times New Roman"/>
          <w:sz w:val="24"/>
          <w:szCs w:val="24"/>
        </w:rPr>
        <w:t xml:space="preserve">обзор изменений законодательства по вопросу противодействия коррупции 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F574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402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 xml:space="preserve"> квартал 2020 (от </w:t>
      </w:r>
      <w:r w:rsidR="00F57402">
        <w:rPr>
          <w:rFonts w:ascii="Times New Roman" w:eastAsia="Times New Roman" w:hAnsi="Times New Roman" w:cs="Times New Roman"/>
          <w:sz w:val="24"/>
          <w:szCs w:val="24"/>
        </w:rPr>
        <w:t>24.</w:t>
      </w:r>
      <w:r w:rsidR="00F57402" w:rsidRPr="00F57402">
        <w:rPr>
          <w:rFonts w:ascii="Times New Roman" w:eastAsia="Times New Roman" w:hAnsi="Times New Roman" w:cs="Times New Roman"/>
          <w:sz w:val="24"/>
          <w:szCs w:val="24"/>
        </w:rPr>
        <w:t>12</w:t>
      </w:r>
      <w:r w:rsidR="00F574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7402" w:rsidRPr="00F57402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8601C" w:rsidRPr="00CD64C6">
        <w:rPr>
          <w:rFonts w:ascii="Times New Roman" w:eastAsia="Times New Roman" w:hAnsi="Times New Roman" w:cs="Times New Roman"/>
          <w:sz w:val="24"/>
          <w:szCs w:val="24"/>
        </w:rPr>
        <w:t>комитетом муниципальной службы Администрации Новг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>ородского муниципального района</w:t>
      </w:r>
      <w:r w:rsidR="00F5740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2CB2" w:rsidRPr="00CD64C6" w:rsidRDefault="00302CB2" w:rsidP="00302CB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1.3. В соответствии с пунктом 1.3. Плана рассмотрен анализ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государственных </w:t>
      </w:r>
      <w:r w:rsidRPr="00CD64C6">
        <w:rPr>
          <w:rFonts w:ascii="Times New Roman" w:hAnsi="Times New Roman" w:cs="Times New Roman"/>
          <w:sz w:val="24"/>
          <w:szCs w:val="24"/>
        </w:rPr>
        <w:br/>
        <w:t xml:space="preserve">и муниципальных органов, организаций и их должностных лиц в целях выработки и принятия мер по предупреждению и устранению причин выявленных нарушений. </w:t>
      </w:r>
    </w:p>
    <w:p w:rsidR="00F57402" w:rsidRDefault="00CB4329" w:rsidP="009D6C3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1.4 Плана 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536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402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783B39"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квартале </w:t>
      </w:r>
      <w:r w:rsidR="00F57402">
        <w:rPr>
          <w:rFonts w:ascii="Times New Roman" w:eastAsia="Times New Roman" w:hAnsi="Times New Roman" w:cs="Times New Roman"/>
          <w:sz w:val="24"/>
          <w:szCs w:val="24"/>
        </w:rPr>
        <w:t xml:space="preserve">вносились изменения в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>нормативны</w:t>
      </w:r>
      <w:r w:rsidR="00F5740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правов</w:t>
      </w:r>
      <w:r w:rsidR="00F57402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акт по вопросам противодействия коррупции</w:t>
      </w:r>
      <w:r w:rsidR="00F574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6C3B" w:rsidRPr="00CD64C6" w:rsidRDefault="00F57402" w:rsidP="009D6C3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D6C3B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7402">
        <w:rPr>
          <w:rFonts w:ascii="Times New Roman" w:hAnsi="Times New Roman" w:cs="Times New Roman"/>
          <w:sz w:val="24"/>
          <w:szCs w:val="24"/>
        </w:rPr>
        <w:t>Постановление Администрации Трубичинского сельского поселения «О внесении изменений в постановление Администрации Трубичинского сельского поселения от 09.11.2020 №214 «Об утверждении П</w:t>
      </w:r>
      <w:r w:rsidRPr="00F57402">
        <w:rPr>
          <w:rFonts w:ascii="Times New Roman" w:hAnsi="Times New Roman" w:cs="Times New Roman"/>
          <w:bCs/>
          <w:sz w:val="24"/>
          <w:szCs w:val="24"/>
        </w:rPr>
        <w:t>оложения о порядке сообщении лицами, замещающими муниципальные должности, и муниципальными служащими Администрации Трубичинского сельского поселения,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="007E074C">
        <w:rPr>
          <w:rFonts w:ascii="Times New Roman" w:hAnsi="Times New Roman" w:cs="Times New Roman"/>
          <w:bCs/>
          <w:sz w:val="24"/>
          <w:szCs w:val="24"/>
        </w:rPr>
        <w:t>;</w:t>
      </w:r>
    </w:p>
    <w:p w:rsidR="00D609EC" w:rsidRPr="00CD64C6" w:rsidRDefault="009D6C3B" w:rsidP="009D6C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.  В соответствии с пунктом 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Плана  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муниципальные служащие ознакомлены под подпись с обзорами </w:t>
      </w:r>
      <w:r w:rsidR="00D609EC" w:rsidRPr="00CD64C6">
        <w:rPr>
          <w:rFonts w:ascii="Times New Roman" w:hAnsi="Times New Roman" w:cs="Times New Roman"/>
          <w:sz w:val="24"/>
          <w:szCs w:val="24"/>
        </w:rPr>
        <w:t>указанными в пунктах 1.2., 1.3., с нормативно правовыми актами по вопросам противодействия коррупции</w:t>
      </w:r>
      <w:r w:rsidR="00A50396" w:rsidRPr="00CD64C6">
        <w:rPr>
          <w:rFonts w:ascii="Times New Roman" w:hAnsi="Times New Roman" w:cs="Times New Roman"/>
          <w:sz w:val="24"/>
          <w:szCs w:val="24"/>
        </w:rPr>
        <w:t>.</w:t>
      </w:r>
    </w:p>
    <w:p w:rsidR="00D609EC" w:rsidRPr="00CD64C6" w:rsidRDefault="00D609EC" w:rsidP="009D6C3B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1.6. В соответствии с пунктом 1.6. </w:t>
      </w:r>
      <w:r w:rsidR="007E074C">
        <w:rPr>
          <w:rFonts w:ascii="Times New Roman" w:hAnsi="Times New Roman" w:cs="Times New Roman"/>
          <w:sz w:val="24"/>
          <w:szCs w:val="24"/>
        </w:rPr>
        <w:t>постановление</w:t>
      </w:r>
      <w:r w:rsidR="00AC607D">
        <w:rPr>
          <w:rFonts w:ascii="Times New Roman" w:hAnsi="Times New Roman" w:cs="Times New Roman"/>
          <w:sz w:val="24"/>
          <w:szCs w:val="24"/>
        </w:rPr>
        <w:t xml:space="preserve"> Администрации Трубичинского сельского поселения</w:t>
      </w:r>
      <w:r w:rsidRPr="00CD64C6">
        <w:rPr>
          <w:rFonts w:ascii="Times New Roman" w:hAnsi="Times New Roman" w:cs="Times New Roman"/>
          <w:sz w:val="24"/>
          <w:szCs w:val="24"/>
        </w:rPr>
        <w:t xml:space="preserve"> прив</w:t>
      </w:r>
      <w:r w:rsidR="008522B8">
        <w:rPr>
          <w:rFonts w:ascii="Times New Roman" w:hAnsi="Times New Roman" w:cs="Times New Roman"/>
          <w:sz w:val="24"/>
          <w:szCs w:val="24"/>
        </w:rPr>
        <w:t>е</w:t>
      </w:r>
      <w:r w:rsidRPr="00CD64C6">
        <w:rPr>
          <w:rFonts w:ascii="Times New Roman" w:hAnsi="Times New Roman" w:cs="Times New Roman"/>
          <w:sz w:val="24"/>
          <w:szCs w:val="24"/>
        </w:rPr>
        <w:t>д</w:t>
      </w:r>
      <w:r w:rsidR="00AC607D">
        <w:rPr>
          <w:rFonts w:ascii="Times New Roman" w:hAnsi="Times New Roman" w:cs="Times New Roman"/>
          <w:sz w:val="24"/>
          <w:szCs w:val="24"/>
        </w:rPr>
        <w:t>ено</w:t>
      </w:r>
      <w:r w:rsidRPr="00CD64C6">
        <w:rPr>
          <w:rFonts w:ascii="Times New Roman" w:hAnsi="Times New Roman" w:cs="Times New Roman"/>
          <w:sz w:val="24"/>
          <w:szCs w:val="24"/>
        </w:rPr>
        <w:t xml:space="preserve"> в соответствие с требованиями федеральных законов, нормативных правовых актов федеральных государственных органов и Новгородской области по вопросам противодействия коррупции</w:t>
      </w:r>
      <w:r w:rsidR="00A50396" w:rsidRPr="00CD64C6">
        <w:rPr>
          <w:rFonts w:ascii="Times New Roman" w:hAnsi="Times New Roman" w:cs="Times New Roman"/>
          <w:sz w:val="24"/>
          <w:szCs w:val="24"/>
        </w:rPr>
        <w:t>.</w:t>
      </w:r>
    </w:p>
    <w:p w:rsidR="009D6C3B" w:rsidRPr="00CD64C6" w:rsidRDefault="00D609EC" w:rsidP="009D6C3B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1.7. В соответствии с пунктом 1.7. </w:t>
      </w:r>
      <w:r w:rsidR="009D6C3B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нормативн</w:t>
      </w:r>
      <w:r w:rsidR="007E074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9D6C3B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правов</w:t>
      </w:r>
      <w:r w:rsidR="007E074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9D6C3B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</w:t>
      </w:r>
      <w:r w:rsidR="007E07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D6C3B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 на официальном сайте Администрации в целях обеспечения возможности проведения независимой экспертизы размещаются не менее чем за 5 дней до даты принятия.</w:t>
      </w:r>
    </w:p>
    <w:p w:rsidR="008522B8" w:rsidRDefault="009D6C3B" w:rsidP="009D6C3B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609EC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соответствии с пунктом 1.8. Плана Администрация сельского поселения направляет проекты нормативных правовых актов  для выявления и устранения коррупционных факторов в прокуратуру Новгородского</w:t>
      </w:r>
      <w:r w:rsidR="0038788A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CD64C6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направлено</w:t>
      </w:r>
      <w:r w:rsidR="008522B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D6C3B" w:rsidRPr="00CD64C6" w:rsidRDefault="00CD64C6" w:rsidP="009D6C3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074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</w:t>
      </w:r>
      <w:r w:rsidR="007E07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E074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постановления</w:t>
      </w:r>
      <w:r w:rsidR="00AC60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Трубичинского сельского поселения, </w:t>
      </w:r>
      <w:r w:rsidR="009D6C3B"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074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644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</w:t>
      </w:r>
      <w:r w:rsidR="007E074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D6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Совета депутатов Трубичинского сельского поселения.</w:t>
      </w:r>
    </w:p>
    <w:p w:rsidR="0038788A" w:rsidRPr="00D644AF" w:rsidRDefault="0038788A" w:rsidP="009D6C3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1.9.</w:t>
      </w: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1C4C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Конт</w:t>
      </w:r>
      <w:r w:rsidR="009C1691">
        <w:rPr>
          <w:rFonts w:ascii="Times New Roman" w:hAnsi="Times New Roman" w:cs="Times New Roman"/>
          <w:color w:val="000000" w:themeColor="text1"/>
          <w:sz w:val="24"/>
          <w:szCs w:val="24"/>
        </w:rPr>
        <w:t>ро</w:t>
      </w:r>
      <w:r w:rsidR="00591C4C"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льно-счетная палата Новгородского района  проводит финансово-экономическую экспертизу проектов нормативных правовых актов Совета депутатов Трубичинского сельского </w:t>
      </w: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>в пределах установленной компетенции</w:t>
      </w:r>
      <w:r w:rsidR="00D644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направляет заключения.</w:t>
      </w:r>
    </w:p>
    <w:p w:rsidR="00AC607D" w:rsidRPr="00CD64C6" w:rsidRDefault="00AC607D" w:rsidP="00AC607D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2. Обеспечение исполнения законодательных актов в области противодействия коррупции.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 В соответствии с пунктом 2.1. Плана 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7E0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квартале проведено </w:t>
      </w:r>
      <w:r w:rsidRPr="00AC60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заседани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интересов. 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2.2.В соответствии с пунктом 2.2. Плана до 30 апреля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г.был о</w:t>
      </w:r>
      <w:r w:rsidRPr="00CD64C6">
        <w:rPr>
          <w:rFonts w:ascii="Times New Roman" w:hAnsi="Times New Roman" w:cs="Times New Roman"/>
          <w:sz w:val="24"/>
          <w:szCs w:val="24"/>
        </w:rPr>
        <w:t>рганизован сбор и обработка сведений о доходах, расходах, об имуществе и обязательствах имущественного характера муниципальными служащими, замещающими должности муниципальной службы, депутатами Совета депутатов, руководителями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>, в соответствии с областным законом от 24.04.2020 №554-ОЗ «О предоставлении сведений о доходах, расходах, об имуществе и обязанностях имущественного характера за отчетный период с 1 января по 31  декабря 2019 год» сведения лиц, замещающих муниципальную должность за отчетный период с 1 января по 31 декабря 2019 года представляются до 1 августа 2020 года включительно.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B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 В соответствии с пунктом 2.3.</w:t>
      </w:r>
      <w:r w:rsidRPr="00057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обеспечен контроль за своевременностью представления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 муниципальными служащими Администрации, руководителями  муниципальных учреждений,  фактов не представления, руководителями учреждений сведений о доходах, о расходах, об имуществе и обязательствах имущественного характера не выявлено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07D" w:rsidRPr="00CD64C6" w:rsidRDefault="00AC607D" w:rsidP="00AC60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2.4.  В соответствии в пунктом 2.4. </w:t>
      </w:r>
      <w:r w:rsidRPr="00CD64C6">
        <w:rPr>
          <w:rFonts w:ascii="Times New Roman" w:hAnsi="Times New Roman" w:cs="Times New Roman"/>
          <w:sz w:val="24"/>
          <w:szCs w:val="24"/>
        </w:rPr>
        <w:t>Проведен внутренний мониторинг полноты и достоверности сведений о доходах, об имуществе и обязательствах имущественного характера, нарушений не выявлено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07D" w:rsidRPr="00CD64C6" w:rsidRDefault="00AC607D" w:rsidP="00AC60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2.5. сведения о доходах, расходах, об имуществе и обязательствах имущественного характера, представленных </w:t>
      </w:r>
      <w:r>
        <w:rPr>
          <w:rFonts w:ascii="Times New Roman" w:hAnsi="Times New Roman" w:cs="Times New Roman"/>
          <w:sz w:val="24"/>
          <w:szCs w:val="24"/>
        </w:rPr>
        <w:t xml:space="preserve"> до 15 сентября </w:t>
      </w:r>
      <w:r w:rsidRPr="00CD64C6">
        <w:rPr>
          <w:rFonts w:ascii="Times New Roman" w:hAnsi="Times New Roman" w:cs="Times New Roman"/>
          <w:sz w:val="24"/>
          <w:szCs w:val="24"/>
        </w:rPr>
        <w:t>размещены на официальном сайте Администрации Трубичинского сельского поселения в информационно-телекоммуникационной сети "Интернет" по муниципальным служащим Администрации Трубичинского сельского поселения, руководителям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07D" w:rsidRPr="00CD64C6" w:rsidRDefault="00AC607D" w:rsidP="00AC60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2.6. В соответствии  с пунктом 2.6. при проведении проверок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 Администрации Трубичинского сельского поселения, руководителям муниципальных учреждений ,случаев несоблюдения законодательства РФ по противодействию коррупции, не выявлено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2.7. В соответствии с пунктом 2.7. Плана  в случаях, предусмотренных законодательством исполнением обязанностей муниципального служащего при заключении трудового договора после ухода с муниципальной службы: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- уведомления  о заключении трудового договора  после ухода муниципальных служащих не поступали;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2.8. В соответствии с пунктом 2.8. в целях соблюдения порядка заключения трудового договора, договора с бывшими муниципальными  служащими не заключались;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lastRenderedPageBreak/>
        <w:t>2.9. В соответствии с Пунктом 2.9. Плана предусмотрена организация и проведение проверок по случаям несоблюдения муниципальными служащими ограничений и запретов. Случаев несоблюдения муниципальными служащими ограничений, запретов и неисполнения обязанностей, установленных в целях противодействия коррупции не выявлено, проверки не проводились.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>2.10. В соответствии с пунктом 2.10. муниципальны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служащи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представили уведомления представителю нанимателя  о выполнении иной оплачиваемой работы  (проведение  голосования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 поправкам в Конституцию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2.11. В соответствии с Пунктом 2.11. Плана  уведомлени</w:t>
      </w:r>
      <w:r w:rsidR="00F6210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от муниципальных служащих о возникновении личной заинтересованности при исполнении должностных обязанностей, которая может привести к конфликту интересов -  не поступали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2.12. Пункт 2.12. с</w:t>
      </w:r>
      <w:r w:rsidRPr="00CD64C6">
        <w:rPr>
          <w:rFonts w:ascii="Times New Roman" w:eastAsia="Calibri" w:hAnsi="Times New Roman" w:cs="Times New Roman"/>
          <w:sz w:val="24"/>
          <w:szCs w:val="24"/>
          <w:lang w:eastAsia="en-US"/>
        </w:rPr>
        <w:t>лучаев возникновения конфликта интересов, осуществление мер по предотвращению и урегулированию конфликта интересов, а также  применение мер юридической ответственности, предусмотренных законодательством Российской Федерации, одной из сторон не выявлялось.</w:t>
      </w:r>
    </w:p>
    <w:p w:rsidR="00AC607D" w:rsidRDefault="00AC607D" w:rsidP="00F621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2.13. </w:t>
      </w:r>
      <w:r w:rsidRPr="00CD64C6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2.13 личные дела муниципальных служащих н</w:t>
      </w:r>
      <w:r w:rsidR="00371153">
        <w:rPr>
          <w:rFonts w:ascii="Times New Roman" w:hAnsi="Times New Roman" w:cs="Times New Roman"/>
          <w:sz w:val="24"/>
          <w:szCs w:val="24"/>
        </w:rPr>
        <w:t>аходятся в актуальном состоянии, дополнены декларацией конфликта интересов</w:t>
      </w:r>
      <w:r w:rsidR="00594384">
        <w:rPr>
          <w:rFonts w:ascii="Times New Roman" w:hAnsi="Times New Roman" w:cs="Times New Roman"/>
          <w:sz w:val="24"/>
          <w:szCs w:val="24"/>
        </w:rPr>
        <w:t>.</w:t>
      </w:r>
    </w:p>
    <w:p w:rsidR="00AC607D" w:rsidRPr="00CD64C6" w:rsidRDefault="00AC607D" w:rsidP="00F621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2.14.</w:t>
      </w:r>
      <w:r>
        <w:rPr>
          <w:rFonts w:ascii="Times New Roman" w:hAnsi="Times New Roman" w:cs="Times New Roman"/>
          <w:sz w:val="24"/>
          <w:szCs w:val="24"/>
        </w:rPr>
        <w:t>В соответствии с пунктом 2.14.</w:t>
      </w:r>
      <w:r w:rsidR="00F62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несоблюдения требований законодательства Российской Федерации о противодействии коррупции лицами, замещающими должности муниципальной службы не выявлялись.</w:t>
      </w:r>
    </w:p>
    <w:p w:rsidR="00F6210B" w:rsidRDefault="00AC607D" w:rsidP="00AC607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D64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</w:t>
      </w:r>
      <w:r>
        <w:rPr>
          <w:rFonts w:ascii="Times New Roman" w:hAnsi="Times New Roman" w:cs="Times New Roman"/>
          <w:sz w:val="24"/>
          <w:szCs w:val="24"/>
        </w:rPr>
        <w:t>2.15.</w:t>
      </w:r>
      <w:r w:rsidRPr="00CD64C6">
        <w:rPr>
          <w:rFonts w:ascii="Times New Roman" w:hAnsi="Times New Roman" w:cs="Times New Roman"/>
          <w:sz w:val="24"/>
          <w:szCs w:val="24"/>
        </w:rPr>
        <w:t>уведомлени</w:t>
      </w:r>
      <w:r w:rsidR="00F6210B">
        <w:rPr>
          <w:rFonts w:ascii="Times New Roman" w:hAnsi="Times New Roman" w:cs="Times New Roman"/>
          <w:sz w:val="24"/>
          <w:szCs w:val="24"/>
        </w:rPr>
        <w:t>я</w:t>
      </w:r>
      <w:r w:rsidRPr="00CD64C6">
        <w:rPr>
          <w:rFonts w:ascii="Times New Roman" w:hAnsi="Times New Roman" w:cs="Times New Roman"/>
          <w:sz w:val="24"/>
          <w:szCs w:val="24"/>
        </w:rPr>
        <w:t xml:space="preserve"> о факте обращения в целях склонения к совершению коррупционных правонарушений не поступал</w:t>
      </w:r>
      <w:r w:rsidR="00F621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07D" w:rsidRPr="00CD64C6" w:rsidRDefault="00AC607D" w:rsidP="00AC60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D64C6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6. В</w:t>
      </w:r>
      <w:r w:rsidRPr="00CD64C6">
        <w:rPr>
          <w:rFonts w:ascii="Times New Roman" w:hAnsi="Times New Roman" w:cs="Times New Roman"/>
          <w:sz w:val="24"/>
          <w:szCs w:val="24"/>
        </w:rPr>
        <w:t xml:space="preserve"> соответствии с пунктом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D64C6">
        <w:rPr>
          <w:rFonts w:ascii="Times New Roman" w:hAnsi="Times New Roman" w:cs="Times New Roman"/>
          <w:sz w:val="24"/>
          <w:szCs w:val="24"/>
        </w:rPr>
        <w:t>. Плана  в Администрации внедрена компьютерная программа на базе специального программного обеспечения для представления сведений о доходах, расходах, об имуществе и обязательствах имущественного характера справки заполнены на базе «Справка-БК».</w:t>
      </w:r>
    </w:p>
    <w:p w:rsidR="00AC607D" w:rsidRPr="00CD64C6" w:rsidRDefault="00AC607D" w:rsidP="00F6210B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3.Взаимодействие Администрации </w:t>
      </w:r>
      <w:r w:rsidRPr="00CD64C6">
        <w:rPr>
          <w:rFonts w:ascii="Times New Roman" w:hAnsi="Times New Roman" w:cs="Times New Roman"/>
          <w:b/>
          <w:sz w:val="24"/>
          <w:szCs w:val="24"/>
        </w:rPr>
        <w:t>Трубичинского сельского поселения</w:t>
      </w: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 институтами гражданского общества и граж</w:t>
      </w:r>
      <w:r w:rsidR="00F6210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данами, обеспечение доступности </w:t>
      </w: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>информации о деятельности</w:t>
      </w:r>
    </w:p>
    <w:p w:rsidR="00AC607D" w:rsidRPr="00CD64C6" w:rsidRDefault="00AC607D" w:rsidP="00F6210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D64C6">
        <w:rPr>
          <w:rFonts w:ascii="Times New Roman" w:hAnsi="Times New Roman" w:cs="Times New Roman"/>
          <w:b/>
          <w:sz w:val="24"/>
          <w:szCs w:val="24"/>
          <w:lang w:eastAsia="en-US"/>
        </w:rPr>
        <w:t>по вопросам противодействия коррупции.</w:t>
      </w:r>
    </w:p>
    <w:p w:rsidR="00AC607D" w:rsidRPr="00CD64C6" w:rsidRDefault="00AC607D" w:rsidP="00F6210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3.1. В соответствии с пунктом 3.1.Плана осуществляется ведение раздела «Противодействие коррупции» на официальном сайте Администрации Трубичинского сельского поселения в информационно-телекоммуникационной сети "Интернет". Информация в данном разделе систематически обновляется.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>3.2. В соответствии с пунктом 3.2. Плана оформлены стенды и размещена информация по вопросам противодействия коррупции на информационных стендах, размещенных в здании  Администрации Трубичинского сельского поселения.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>3.3. В соответствии с пунктом 3.3. Плана на официальном сайте размещены проекты нормативных правовых актов,  в разделе «Противодействие коррупции» размещена информация о результатах рассмотрения комиссией по соблюдению служебного поведения, возникновения конфликта интересов.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>3.4. В соответствии с пунктом 3.4. заседания комиссии по соблюдению муниципальными служащими требований к служебному поведению и урегулированию конфликта интересов в отношении муниципальных служащих, замещающих должности муниципальной службы Администрации Трубичинского сельского поселения размещены на официальном сайте.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 xml:space="preserve"> 3.5.Сведения о численности лиц, замещающих должности муниципальной службы с указанием затрат на их содержание опубликованы на официальном сайте. 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3.6. В соответствии с пунктом 3.6. Плана было проведено </w:t>
      </w:r>
      <w:r w:rsidR="005943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CD64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заседание комиссии по соблюдению муниципальными служащими требований к служебному поведению и урегулированию конфликта интересов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3.7. В соответствии с пунктом 3.7. Плана проведен анализ жалоб и обращений граждан, поступивших в Администрацию Трубичинского сельского поселения на предмет выявления фактов коррупционной направленности. За отчетный период фактов коррупционной направленности в них не выявлено.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 xml:space="preserve">3.8. В соответствии с пунктом 3.8 Плана методические </w:t>
      </w:r>
      <w:r w:rsidR="00594384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7E074C" w:rsidRPr="007E074C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4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>заняти</w:t>
      </w:r>
      <w:r w:rsidR="007E07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 по обзору изменений законодательства по вопросу противодействия коррупции</w:t>
      </w:r>
      <w:r w:rsidR="005943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607D" w:rsidRPr="00CD64C6" w:rsidRDefault="00AC607D" w:rsidP="00AC607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>3.9. В соответствии с пунктом 3.9. муниципальные служащие трудовые договора не заключали, методические занятия не проводились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607D" w:rsidRPr="00CD64C6" w:rsidRDefault="00AC607D" w:rsidP="00AC607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3.10. В  соответствии с пунктом 3.10. Плана 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>проведено обучение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 по вопросу противодействия коррупции со специалист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в должностные обязанности, котор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входит работа по противодействию коррупции.</w:t>
      </w:r>
    </w:p>
    <w:p w:rsidR="00AC607D" w:rsidRPr="00CD64C6" w:rsidRDefault="00AC607D" w:rsidP="00AC607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3.11. В соответствии с пунктом 3.11. Плана </w:t>
      </w:r>
      <w:r w:rsidRPr="00CD64C6">
        <w:rPr>
          <w:rFonts w:ascii="Times New Roman" w:hAnsi="Times New Roman" w:cs="Times New Roman"/>
          <w:sz w:val="24"/>
          <w:szCs w:val="24"/>
        </w:rPr>
        <w:t>аттестация муниципальными служащими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7E074C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квартале </w:t>
      </w:r>
      <w:r w:rsidRPr="00CD64C6">
        <w:rPr>
          <w:rFonts w:ascii="Times New Roman" w:hAnsi="Times New Roman" w:cs="Times New Roman"/>
          <w:sz w:val="24"/>
          <w:szCs w:val="24"/>
        </w:rPr>
        <w:t>не проводилась.</w:t>
      </w:r>
    </w:p>
    <w:p w:rsidR="00AC607D" w:rsidRPr="00CD64C6" w:rsidRDefault="00AC607D" w:rsidP="00AC607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3.12. В соответствии с пунктом 3.12 Плана конкурс для замещения вакантных должностей   в </w:t>
      </w:r>
      <w:r w:rsidR="007E074C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квартале не проводился. </w:t>
      </w:r>
    </w:p>
    <w:p w:rsidR="00AC607D" w:rsidRPr="00CD64C6" w:rsidRDefault="00AC607D" w:rsidP="00AC607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4. Обеспечение исполнения законодательных актов по обязанностям принимать меры по предупреждению коррупции.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4.1. В соответствии с пунктом 4.1. Плана в  муниципальных учреждениях подведомственных  Администрации Трубичинского сельского </w:t>
      </w:r>
      <w:r w:rsidR="00D4014C">
        <w:rPr>
          <w:rFonts w:ascii="Times New Roman" w:eastAsia="Times New Roman" w:hAnsi="Times New Roman" w:cs="Times New Roman"/>
          <w:sz w:val="24"/>
          <w:szCs w:val="24"/>
        </w:rPr>
        <w:t>определены должностные лица, ответственные за профилактику коррупционных и иных правонарушений в организации</w:t>
      </w:r>
      <w:r w:rsidR="00854D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4D6A" w:rsidRPr="00CD64C6" w:rsidRDefault="00AC607D" w:rsidP="00854D6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4.2. В соответствии </w:t>
      </w:r>
      <w:r w:rsidR="00854D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пунктом 4.2.</w:t>
      </w:r>
      <w:r w:rsidR="00A04A27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D6A">
        <w:rPr>
          <w:rFonts w:ascii="Times New Roman" w:eastAsia="Times New Roman" w:hAnsi="Times New Roman" w:cs="Times New Roman"/>
          <w:sz w:val="24"/>
          <w:szCs w:val="24"/>
        </w:rPr>
        <w:t xml:space="preserve">до конца 2020 года запланировано обучение должностных лиц, ответственных за профилактику коррупционных и иных правонарушений в </w:t>
      </w:r>
      <w:r w:rsidR="00F6210B">
        <w:rPr>
          <w:rFonts w:ascii="Times New Roman" w:eastAsia="Times New Roman" w:hAnsi="Times New Roman" w:cs="Times New Roman"/>
          <w:sz w:val="24"/>
          <w:szCs w:val="24"/>
        </w:rPr>
        <w:t>подведомственных учреждениях</w:t>
      </w:r>
      <w:r w:rsidR="00854D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4D6A" w:rsidRDefault="00854D6A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В соответствии со статьей 13.3 Федерального закона от 25 декабря 2008г. №273 «О противодействия коррупции» проведена проверка в подведомственных учреждениях.</w:t>
      </w:r>
    </w:p>
    <w:p w:rsidR="00854D6A" w:rsidRDefault="00854D6A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В подведомственных учреждениях разработаны и утверждены планы антикоррупционной направленности.</w:t>
      </w:r>
    </w:p>
    <w:p w:rsidR="00854D6A" w:rsidRDefault="00854D6A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4.5.В соответствии </w:t>
      </w:r>
      <w:r w:rsidR="00AC607D"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пунктом 4.5. </w:t>
      </w:r>
      <w:r w:rsidR="00AC607D" w:rsidRPr="00CD64C6">
        <w:rPr>
          <w:rFonts w:ascii="Times New Roman" w:eastAsia="Times New Roman" w:hAnsi="Times New Roman" w:cs="Times New Roman"/>
          <w:sz w:val="24"/>
          <w:szCs w:val="24"/>
        </w:rPr>
        <w:t xml:space="preserve">Плана в  </w:t>
      </w:r>
      <w:r>
        <w:rPr>
          <w:rFonts w:ascii="Times New Roman" w:eastAsia="Times New Roman" w:hAnsi="Times New Roman" w:cs="Times New Roman"/>
          <w:sz w:val="24"/>
          <w:szCs w:val="24"/>
        </w:rPr>
        <w:t>МАУ «Подберезский СДК» разработан официальный сайт в информационно- телекоммуникационной сети «Интернет», в МАУ «Трубичинский СДК» находится в стадии разработки.</w:t>
      </w:r>
    </w:p>
    <w:p w:rsidR="00AC607D" w:rsidRDefault="00854D6A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В </w:t>
      </w:r>
      <w:r w:rsidR="00AC607D" w:rsidRPr="00CD64C6">
        <w:rPr>
          <w:rFonts w:ascii="Times New Roman" w:eastAsia="Times New Roman" w:hAnsi="Times New Roman" w:cs="Times New Roman"/>
          <w:sz w:val="24"/>
          <w:szCs w:val="24"/>
        </w:rPr>
        <w:t xml:space="preserve">подведомственных муниципальных учреждениях оформлены стенды для размещения информации по вопросам противодействия коррупции. Информация на данных стендах регулярно обновляется. </w:t>
      </w:r>
    </w:p>
    <w:p w:rsidR="00854D6A" w:rsidRDefault="00854D6A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 В соответствии с пунктом 4.7. Плана методическая помощь</w:t>
      </w:r>
      <w:r w:rsidR="00A04A27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руководителям муниципальных учреждений по вопросам противодействия оказывается.</w:t>
      </w:r>
    </w:p>
    <w:p w:rsidR="00A04A27" w:rsidRDefault="00A04A27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4.8. Распоряжением от 27.03.2020 №15 проведена проверка подведомственных муниципальных учреждений.</w:t>
      </w: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5. Обеспечение контроля за реализацией мероприятий плана по противодействию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64C6">
        <w:rPr>
          <w:rFonts w:ascii="Times New Roman" w:eastAsia="Times New Roman" w:hAnsi="Times New Roman" w:cs="Times New Roman"/>
          <w:b/>
          <w:sz w:val="24"/>
          <w:szCs w:val="24"/>
        </w:rPr>
        <w:t>коррупции в Администрации Трубичинского сельского поселения.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br/>
        <w:t xml:space="preserve">5.1. В соответствии с пунктами 5.1. и 5.2. Плана Администрацией Трубичинского сельского поселения  подготовлен отчет по реализации мероприятий плана по противодействию коррупции в Администрации Трубичинского сельского поселения за </w:t>
      </w:r>
      <w:r w:rsidR="007E074C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квартал </w:t>
      </w:r>
      <w:r w:rsidR="00A04A27">
        <w:rPr>
          <w:rFonts w:ascii="Times New Roman" w:eastAsia="Times New Roman" w:hAnsi="Times New Roman" w:cs="Times New Roman"/>
          <w:sz w:val="24"/>
          <w:szCs w:val="24"/>
        </w:rPr>
        <w:t>2020г.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t xml:space="preserve"> и размещен на официальном сайте Администрации Трубичинского сельского поселения в информационно-телекоммуникационной сети «Интернет» с целью </w:t>
      </w:r>
      <w:r w:rsidRPr="00CD64C6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обеспечения доступа граждан и организаций к информации об антикоррупционной деятельности Администрации Трубичинского сельского поселения.</w:t>
      </w:r>
    </w:p>
    <w:p w:rsidR="00AC607D" w:rsidRPr="00CD64C6" w:rsidRDefault="00AC607D" w:rsidP="00AC607D">
      <w:pPr>
        <w:pStyle w:val="ConsPlusTitle"/>
        <w:ind w:right="-1"/>
        <w:contextualSpacing/>
        <w:jc w:val="both"/>
        <w:rPr>
          <w:b w:val="0"/>
        </w:rPr>
      </w:pPr>
    </w:p>
    <w:p w:rsidR="00AC607D" w:rsidRPr="00CD64C6" w:rsidRDefault="00AC607D" w:rsidP="00AC607D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07D" w:rsidRPr="00CD64C6" w:rsidRDefault="00AC607D" w:rsidP="00AC607D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07D" w:rsidRPr="00CD64C6" w:rsidRDefault="00AC607D" w:rsidP="00AC607D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07D" w:rsidRPr="00CD64C6" w:rsidRDefault="00AC607D" w:rsidP="00AC607D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07D" w:rsidRPr="00CD64C6" w:rsidRDefault="00AC607D" w:rsidP="00AC607D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07D" w:rsidRPr="00CD64C6" w:rsidRDefault="00AC607D" w:rsidP="00AC607D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07D" w:rsidRPr="00CD64C6" w:rsidRDefault="00AC607D" w:rsidP="00AC607D">
      <w:pPr>
        <w:tabs>
          <w:tab w:val="left" w:pos="4500"/>
          <w:tab w:val="left" w:pos="9000"/>
          <w:tab w:val="left" w:pos="9355"/>
        </w:tabs>
        <w:ind w:right="-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07D" w:rsidRPr="00CD64C6" w:rsidRDefault="00AC607D" w:rsidP="00AC60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607D" w:rsidRPr="00CD64C6" w:rsidRDefault="00AC607D" w:rsidP="00AC60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C607D" w:rsidRPr="00CD64C6" w:rsidRDefault="00AC607D" w:rsidP="00AC607D">
      <w:pPr>
        <w:rPr>
          <w:rFonts w:ascii="Times New Roman" w:hAnsi="Times New Roman" w:cs="Times New Roman"/>
          <w:sz w:val="24"/>
          <w:szCs w:val="24"/>
        </w:rPr>
      </w:pPr>
    </w:p>
    <w:p w:rsidR="00AC607D" w:rsidRPr="00CD64C6" w:rsidRDefault="00AC607D" w:rsidP="00AC607D">
      <w:pPr>
        <w:rPr>
          <w:rFonts w:ascii="Times New Roman" w:hAnsi="Times New Roman" w:cs="Times New Roman"/>
          <w:sz w:val="24"/>
          <w:szCs w:val="24"/>
        </w:rPr>
      </w:pPr>
    </w:p>
    <w:p w:rsidR="00C813FC" w:rsidRPr="00CD64C6" w:rsidRDefault="00C813FC" w:rsidP="00AC60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813FC" w:rsidRPr="00CD64C6" w:rsidSect="0062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>
    <w:useFELayout/>
  </w:compat>
  <w:rsids>
    <w:rsidRoot w:val="005E703F"/>
    <w:rsid w:val="00004560"/>
    <w:rsid w:val="00037EF7"/>
    <w:rsid w:val="00060533"/>
    <w:rsid w:val="000A3C88"/>
    <w:rsid w:val="000A3CCC"/>
    <w:rsid w:val="000C190F"/>
    <w:rsid w:val="000E13FF"/>
    <w:rsid w:val="000F7485"/>
    <w:rsid w:val="00105A4F"/>
    <w:rsid w:val="001322EE"/>
    <w:rsid w:val="001529A9"/>
    <w:rsid w:val="0018601C"/>
    <w:rsid w:val="001A0239"/>
    <w:rsid w:val="001E296A"/>
    <w:rsid w:val="00215D76"/>
    <w:rsid w:val="00233B46"/>
    <w:rsid w:val="0024413B"/>
    <w:rsid w:val="002800DF"/>
    <w:rsid w:val="0029042B"/>
    <w:rsid w:val="00293480"/>
    <w:rsid w:val="002A2330"/>
    <w:rsid w:val="002A2493"/>
    <w:rsid w:val="002C7B90"/>
    <w:rsid w:val="002E7778"/>
    <w:rsid w:val="002F4BEB"/>
    <w:rsid w:val="002F4C70"/>
    <w:rsid w:val="0030010D"/>
    <w:rsid w:val="00302CB2"/>
    <w:rsid w:val="003139CB"/>
    <w:rsid w:val="003346A3"/>
    <w:rsid w:val="00371153"/>
    <w:rsid w:val="00371C5E"/>
    <w:rsid w:val="0038788A"/>
    <w:rsid w:val="003D7B76"/>
    <w:rsid w:val="003E5704"/>
    <w:rsid w:val="003F21B9"/>
    <w:rsid w:val="00400F18"/>
    <w:rsid w:val="00416431"/>
    <w:rsid w:val="00416DFC"/>
    <w:rsid w:val="00421E72"/>
    <w:rsid w:val="00436DA9"/>
    <w:rsid w:val="00472861"/>
    <w:rsid w:val="004922A0"/>
    <w:rsid w:val="00494ABE"/>
    <w:rsid w:val="004A4825"/>
    <w:rsid w:val="004E4EA5"/>
    <w:rsid w:val="004F7CD2"/>
    <w:rsid w:val="0051765C"/>
    <w:rsid w:val="005201D4"/>
    <w:rsid w:val="00536918"/>
    <w:rsid w:val="005519FA"/>
    <w:rsid w:val="00561DA9"/>
    <w:rsid w:val="00573590"/>
    <w:rsid w:val="00591C4C"/>
    <w:rsid w:val="00594384"/>
    <w:rsid w:val="005A330E"/>
    <w:rsid w:val="005C2266"/>
    <w:rsid w:val="005C7852"/>
    <w:rsid w:val="005C7904"/>
    <w:rsid w:val="005D3FCA"/>
    <w:rsid w:val="005D45B8"/>
    <w:rsid w:val="005D7C1F"/>
    <w:rsid w:val="005E703F"/>
    <w:rsid w:val="00604070"/>
    <w:rsid w:val="00604C6F"/>
    <w:rsid w:val="00606555"/>
    <w:rsid w:val="00621BA5"/>
    <w:rsid w:val="00621BFD"/>
    <w:rsid w:val="00675C79"/>
    <w:rsid w:val="00681271"/>
    <w:rsid w:val="006A2EF5"/>
    <w:rsid w:val="00735D87"/>
    <w:rsid w:val="00765F92"/>
    <w:rsid w:val="00783B39"/>
    <w:rsid w:val="00793920"/>
    <w:rsid w:val="00794613"/>
    <w:rsid w:val="00795785"/>
    <w:rsid w:val="007A1517"/>
    <w:rsid w:val="007A4679"/>
    <w:rsid w:val="007E074C"/>
    <w:rsid w:val="00803A1E"/>
    <w:rsid w:val="00804285"/>
    <w:rsid w:val="00804DC3"/>
    <w:rsid w:val="008522B8"/>
    <w:rsid w:val="00854D6A"/>
    <w:rsid w:val="00856641"/>
    <w:rsid w:val="008659EE"/>
    <w:rsid w:val="008C1EAD"/>
    <w:rsid w:val="00904C9A"/>
    <w:rsid w:val="0092408C"/>
    <w:rsid w:val="00924251"/>
    <w:rsid w:val="009272B2"/>
    <w:rsid w:val="00934474"/>
    <w:rsid w:val="00934DE0"/>
    <w:rsid w:val="00950C50"/>
    <w:rsid w:val="00987B96"/>
    <w:rsid w:val="009A4372"/>
    <w:rsid w:val="009A7ED9"/>
    <w:rsid w:val="009C0319"/>
    <w:rsid w:val="009C1691"/>
    <w:rsid w:val="009C24DE"/>
    <w:rsid w:val="009C7041"/>
    <w:rsid w:val="009D6C3B"/>
    <w:rsid w:val="00A04A27"/>
    <w:rsid w:val="00A17399"/>
    <w:rsid w:val="00A24FFA"/>
    <w:rsid w:val="00A50396"/>
    <w:rsid w:val="00A6125E"/>
    <w:rsid w:val="00A77C5D"/>
    <w:rsid w:val="00A865D4"/>
    <w:rsid w:val="00AC607D"/>
    <w:rsid w:val="00AF2FDA"/>
    <w:rsid w:val="00AF3659"/>
    <w:rsid w:val="00B206D0"/>
    <w:rsid w:val="00B2226B"/>
    <w:rsid w:val="00B74CC0"/>
    <w:rsid w:val="00B76526"/>
    <w:rsid w:val="00B77C3A"/>
    <w:rsid w:val="00BB2660"/>
    <w:rsid w:val="00BE4CAA"/>
    <w:rsid w:val="00C15483"/>
    <w:rsid w:val="00C507D0"/>
    <w:rsid w:val="00C813FC"/>
    <w:rsid w:val="00C90647"/>
    <w:rsid w:val="00C90B7A"/>
    <w:rsid w:val="00C91CD0"/>
    <w:rsid w:val="00CB4329"/>
    <w:rsid w:val="00CB5D1A"/>
    <w:rsid w:val="00CC22B9"/>
    <w:rsid w:val="00CD64C6"/>
    <w:rsid w:val="00D01B04"/>
    <w:rsid w:val="00D06901"/>
    <w:rsid w:val="00D251BF"/>
    <w:rsid w:val="00D2692E"/>
    <w:rsid w:val="00D3477C"/>
    <w:rsid w:val="00D4014C"/>
    <w:rsid w:val="00D609EC"/>
    <w:rsid w:val="00D644AF"/>
    <w:rsid w:val="00D75DD4"/>
    <w:rsid w:val="00D83842"/>
    <w:rsid w:val="00D851CE"/>
    <w:rsid w:val="00D862D7"/>
    <w:rsid w:val="00D968DC"/>
    <w:rsid w:val="00DA7E87"/>
    <w:rsid w:val="00DD2E79"/>
    <w:rsid w:val="00DD79F0"/>
    <w:rsid w:val="00DE65CA"/>
    <w:rsid w:val="00DF323C"/>
    <w:rsid w:val="00E106AA"/>
    <w:rsid w:val="00E141EB"/>
    <w:rsid w:val="00E20037"/>
    <w:rsid w:val="00E20951"/>
    <w:rsid w:val="00E234EB"/>
    <w:rsid w:val="00E30025"/>
    <w:rsid w:val="00E41563"/>
    <w:rsid w:val="00E77D11"/>
    <w:rsid w:val="00E9782E"/>
    <w:rsid w:val="00EA105F"/>
    <w:rsid w:val="00EB0817"/>
    <w:rsid w:val="00EC642E"/>
    <w:rsid w:val="00EE7332"/>
    <w:rsid w:val="00EF2D71"/>
    <w:rsid w:val="00F04D9F"/>
    <w:rsid w:val="00F214CC"/>
    <w:rsid w:val="00F26A78"/>
    <w:rsid w:val="00F31C75"/>
    <w:rsid w:val="00F527DB"/>
    <w:rsid w:val="00F57402"/>
    <w:rsid w:val="00F6210B"/>
    <w:rsid w:val="00F63067"/>
    <w:rsid w:val="00FA3D67"/>
    <w:rsid w:val="00FF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70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E7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E703F"/>
    <w:rPr>
      <w:color w:val="0000FF"/>
      <w:u w:val="single"/>
    </w:rPr>
  </w:style>
  <w:style w:type="character" w:styleId="a4">
    <w:name w:val="Strong"/>
    <w:basedOn w:val="a0"/>
    <w:uiPriority w:val="22"/>
    <w:qFormat/>
    <w:rsid w:val="00F26A78"/>
    <w:rPr>
      <w:b/>
      <w:bCs/>
    </w:rPr>
  </w:style>
  <w:style w:type="paragraph" w:styleId="a5">
    <w:name w:val="Normal (Web)"/>
    <w:basedOn w:val="a"/>
    <w:uiPriority w:val="99"/>
    <w:rsid w:val="0042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421E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FA358-4459-4071-B776-E5ED60F0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3154</TotalTime>
  <Pages>5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2019-04-09T11:05:00Z</cp:lastPrinted>
  <dcterms:created xsi:type="dcterms:W3CDTF">2017-03-17T07:28:00Z</dcterms:created>
  <dcterms:modified xsi:type="dcterms:W3CDTF">2021-01-22T12:05:00Z</dcterms:modified>
</cp:coreProperties>
</file>