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25D2" w14:textId="77777777" w:rsidR="0001030D" w:rsidRPr="0001030D" w:rsidRDefault="0001030D" w:rsidP="0001030D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1030D">
        <w:rPr>
          <w:rFonts w:eastAsia="Times New Roman" w:cs="Times New Roman"/>
          <w:sz w:val="28"/>
          <w:szCs w:val="28"/>
          <w:lang w:eastAsia="ru-RU"/>
        </w:rPr>
        <w:t>Приложение 1</w:t>
      </w:r>
    </w:p>
    <w:p w14:paraId="07A5E812" w14:textId="77777777" w:rsidR="0001030D" w:rsidRDefault="0001030D" w:rsidP="0001030D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ar-SA"/>
        </w:rPr>
      </w:pPr>
    </w:p>
    <w:p w14:paraId="02C4BAE8" w14:textId="77777777" w:rsidR="0001030D" w:rsidRPr="0001030D" w:rsidRDefault="0001030D" w:rsidP="0001030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1030D">
        <w:rPr>
          <w:rFonts w:eastAsia="Times New Roman" w:cs="Times New Roman"/>
          <w:b/>
          <w:szCs w:val="24"/>
          <w:lang w:eastAsia="ru-RU"/>
        </w:rPr>
        <w:t>СХЕМА ГРАНИЦ РАЗМЕЩЕНИЯ ПУБЛИЧНОГО СЕРВИТУТА</w:t>
      </w:r>
    </w:p>
    <w:p w14:paraId="50430AE1" w14:textId="77777777" w:rsidR="0001030D" w:rsidRPr="0001030D" w:rsidRDefault="0001030D" w:rsidP="0001030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1030D">
        <w:rPr>
          <w:rFonts w:eastAsia="Times New Roman" w:cs="Times New Roman"/>
          <w:szCs w:val="24"/>
          <w:u w:val="single"/>
          <w:lang w:eastAsia="ru-RU"/>
        </w:rPr>
        <w:t>Объект:</w:t>
      </w:r>
      <w:r w:rsidRPr="0001030D">
        <w:rPr>
          <w:rFonts w:eastAsia="Times New Roman" w:cs="Times New Roman"/>
          <w:szCs w:val="24"/>
          <w:lang w:eastAsia="ru-RU"/>
        </w:rPr>
        <w:t xml:space="preserve"> СТП-25/10/0,4 Подберезье-30 Л-5 ПС Подберезье (без трансформатора)</w:t>
      </w:r>
    </w:p>
    <w:p w14:paraId="37054736" w14:textId="77777777" w:rsidR="0001030D" w:rsidRPr="0001030D" w:rsidRDefault="0001030D" w:rsidP="0001030D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01030D">
        <w:rPr>
          <w:rFonts w:eastAsia="Times New Roman" w:cs="Times New Roman"/>
          <w:szCs w:val="24"/>
          <w:u w:val="single"/>
          <w:lang w:eastAsia="ru-RU"/>
        </w:rPr>
        <w:t>Местоположение:</w:t>
      </w:r>
      <w:r w:rsidRPr="0001030D">
        <w:rPr>
          <w:rFonts w:eastAsia="Times New Roman" w:cs="Times New Roman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Новгородская область, Новгородский район, </w:t>
      </w:r>
      <w:proofErr w:type="spellStart"/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>Трубичинское</w:t>
      </w:r>
      <w:proofErr w:type="spellEnd"/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сельское поселение, д. Подберезье</w:t>
      </w:r>
    </w:p>
    <w:p w14:paraId="6089BB8E" w14:textId="77777777" w:rsidR="0001030D" w:rsidRPr="0001030D" w:rsidRDefault="0001030D" w:rsidP="0001030D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1030D">
        <w:rPr>
          <w:rFonts w:eastAsia="Times New Roman" w:cs="Times New Roman"/>
          <w:szCs w:val="24"/>
          <w:u w:val="single"/>
          <w:lang w:eastAsia="ru-RU"/>
        </w:rPr>
        <w:t>Кадастровый квартал:</w:t>
      </w:r>
      <w:r w:rsidRPr="0001030D">
        <w:rPr>
          <w:rFonts w:eastAsia="Times New Roman" w:cs="Times New Roman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szCs w:val="20"/>
          <w:lang w:eastAsia="ru-RU"/>
        </w:rPr>
        <w:t>53:11:1300206</w:t>
      </w:r>
    </w:p>
    <w:p w14:paraId="1EED27BB" w14:textId="77777777" w:rsidR="0001030D" w:rsidRPr="0001030D" w:rsidRDefault="0001030D" w:rsidP="0001030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1030D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Кадастровые номера земельных участков:</w:t>
      </w:r>
      <w:r w:rsidRPr="0001030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szCs w:val="20"/>
          <w:lang w:eastAsia="ru-RU"/>
        </w:rPr>
        <w:t>-</w:t>
      </w:r>
    </w:p>
    <w:p w14:paraId="0B19EF0D" w14:textId="77777777" w:rsidR="0001030D" w:rsidRPr="0001030D" w:rsidRDefault="0001030D" w:rsidP="0001030D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01030D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Система</w:t>
      </w:r>
      <w:r w:rsidRPr="0001030D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координат:</w:t>
      </w:r>
      <w:r w:rsidRPr="0001030D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color w:val="000000"/>
          <w:szCs w:val="24"/>
          <w:lang w:eastAsia="ru-RU"/>
        </w:rPr>
        <w:t xml:space="preserve">МСК-53 </w:t>
      </w:r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>(Зона</w:t>
      </w:r>
      <w:r w:rsidRPr="0001030D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color w:val="000000"/>
          <w:szCs w:val="24"/>
          <w:lang w:eastAsia="ru-RU"/>
        </w:rPr>
        <w:t>2)</w:t>
      </w:r>
    </w:p>
    <w:p w14:paraId="7CF48F73" w14:textId="77777777" w:rsidR="0001030D" w:rsidRPr="0001030D" w:rsidRDefault="0001030D" w:rsidP="0001030D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01030D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Площадь</w:t>
      </w:r>
      <w:r w:rsidRPr="0001030D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</w:t>
      </w:r>
      <w:r w:rsidRPr="0001030D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сервитута</w:t>
      </w:r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>:</w:t>
      </w:r>
      <w:r w:rsidRPr="0001030D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20 </w:t>
      </w:r>
      <w:proofErr w:type="spellStart"/>
      <w:proofErr w:type="gramStart"/>
      <w:r w:rsidRPr="0001030D">
        <w:rPr>
          <w:rFonts w:eastAsia="Times New Roman" w:cs="Times New Roman"/>
          <w:color w:val="000000"/>
          <w:spacing w:val="1"/>
          <w:szCs w:val="24"/>
          <w:lang w:eastAsia="ru-RU"/>
        </w:rPr>
        <w:t>кв.м</w:t>
      </w:r>
      <w:proofErr w:type="spellEnd"/>
      <w:proofErr w:type="gramEnd"/>
    </w:p>
    <w:p w14:paraId="4D3024CA" w14:textId="77777777" w:rsidR="0001030D" w:rsidRPr="0001030D" w:rsidRDefault="002C69CE" w:rsidP="0001030D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2C69CE">
        <w:rPr>
          <w:rFonts w:eastAsia="Times New Roman" w:cs="Times New Roman"/>
          <w:noProof/>
          <w:color w:val="000000"/>
          <w:spacing w:val="1"/>
          <w:szCs w:val="24"/>
          <w:lang w:eastAsia="ru-RU"/>
        </w:rPr>
        <w:drawing>
          <wp:inline distT="0" distB="0" distL="0" distR="0" wp14:anchorId="44488705" wp14:editId="2D709B11">
            <wp:extent cx="6120130" cy="431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03685" w14:textId="77777777" w:rsidR="002C69CE" w:rsidRPr="002C69CE" w:rsidRDefault="002C69CE" w:rsidP="002C69CE">
      <w:pPr>
        <w:spacing w:after="0" w:line="240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69CE">
        <w:rPr>
          <w:rFonts w:eastAsia="Times New Roman" w:cs="Times New Roman"/>
          <w:b/>
          <w:szCs w:val="24"/>
          <w:lang w:eastAsia="ru-RU"/>
        </w:rPr>
        <w:t>Масштаб 1:</w:t>
      </w:r>
      <w:r>
        <w:rPr>
          <w:rFonts w:eastAsia="Times New Roman" w:cs="Times New Roman"/>
          <w:b/>
          <w:szCs w:val="24"/>
          <w:lang w:eastAsia="ru-RU"/>
        </w:rPr>
        <w:t>5</w:t>
      </w:r>
      <w:r w:rsidRPr="002C69CE">
        <w:rPr>
          <w:rFonts w:eastAsia="Times New Roman" w:cs="Times New Roman"/>
          <w:b/>
          <w:szCs w:val="24"/>
          <w:lang w:eastAsia="ru-RU"/>
        </w:rPr>
        <w:t>00</w:t>
      </w:r>
    </w:p>
    <w:p w14:paraId="62385DB0" w14:textId="77777777" w:rsidR="002C69CE" w:rsidRPr="002C69CE" w:rsidRDefault="002C69CE" w:rsidP="002C69CE">
      <w:pPr>
        <w:suppressAutoHyphens/>
        <w:spacing w:after="0" w:line="240" w:lineRule="exact"/>
        <w:jc w:val="center"/>
        <w:rPr>
          <w:rFonts w:eastAsia="Times New Roman" w:cs="Times New Roman"/>
          <w:b/>
          <w:sz w:val="22"/>
          <w:lang w:eastAsia="ru-RU"/>
        </w:rPr>
      </w:pPr>
      <w:r w:rsidRPr="002C69CE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2C69CE" w:rsidRPr="002C69CE" w14:paraId="6F5F1377" w14:textId="77777777" w:rsidTr="00DE637D">
        <w:tc>
          <w:tcPr>
            <w:tcW w:w="2373" w:type="dxa"/>
            <w:shd w:val="clear" w:color="auto" w:fill="auto"/>
          </w:tcPr>
          <w:p w14:paraId="276F0CD2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19685" simplePos="0" relativeHeight="251659264" behindDoc="0" locked="0" layoutInCell="1" allowOverlap="1" wp14:anchorId="53F9A342" wp14:editId="2AF8EA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503" name="Прямая соединительная линия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81255" id="Прямая соединительная линия 503" o:spid="_x0000_s1026" style="position:absolute;z-index:251659264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65" w:type="dxa"/>
            <w:shd w:val="clear" w:color="auto" w:fill="auto"/>
          </w:tcPr>
          <w:p w14:paraId="6A4B8CA2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2C69CE" w:rsidRPr="002C69CE" w14:paraId="34FA7071" w14:textId="77777777" w:rsidTr="00DE637D">
        <w:tc>
          <w:tcPr>
            <w:tcW w:w="2373" w:type="dxa"/>
            <w:shd w:val="clear" w:color="auto" w:fill="auto"/>
          </w:tcPr>
          <w:p w14:paraId="2D7ABCA9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F715EC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21590" simplePos="0" relativeHeight="251660288" behindDoc="0" locked="0" layoutInCell="1" allowOverlap="1" wp14:anchorId="2A5398EE" wp14:editId="641EA49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502" name="Прямая соединительная линия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851D9" id="Прямая соединительная линия 502" o:spid="_x0000_s1026" style="position:absolute;flip:y;z-index:251660288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" strokecolor="#f715ec" strokeweight="1.5pt">
                      <v:stroke joinstyle="miter"/>
                    </v:line>
                  </w:pict>
                </mc:Fallback>
              </mc:AlternateConten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53:11</w: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val="en-US" w:eastAsia="ru-RU"/>
              </w:rPr>
              <w:t>:</w:t>
            </w:r>
            <w:r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1300206</w:t>
            </w:r>
          </w:p>
        </w:tc>
        <w:tc>
          <w:tcPr>
            <w:tcW w:w="7265" w:type="dxa"/>
            <w:shd w:val="clear" w:color="auto" w:fill="auto"/>
          </w:tcPr>
          <w:p w14:paraId="58A45FC2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2C69CE" w:rsidRPr="002C69CE" w14:paraId="43446339" w14:textId="77777777" w:rsidTr="00DE637D">
        <w:tc>
          <w:tcPr>
            <w:tcW w:w="2373" w:type="dxa"/>
            <w:shd w:val="clear" w:color="auto" w:fill="auto"/>
          </w:tcPr>
          <w:p w14:paraId="06B86629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3333FF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661312" behindDoc="0" locked="0" layoutInCell="1" allowOverlap="1" wp14:anchorId="069E5084" wp14:editId="028388E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01" name="Прямая соединительная линия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D27D3" id="Прямая соединительная линия 501" o:spid="_x0000_s1026" style="position:absolute;z-index:25166131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" strokecolor="#33f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Times New Roman"/>
                <w:b/>
                <w:color w:val="3333FF"/>
                <w:sz w:val="20"/>
                <w:szCs w:val="20"/>
                <w:lang w:eastAsia="ru-RU"/>
              </w:rPr>
              <w:t>:3</w:t>
            </w:r>
          </w:p>
        </w:tc>
        <w:tc>
          <w:tcPr>
            <w:tcW w:w="7265" w:type="dxa"/>
            <w:shd w:val="clear" w:color="auto" w:fill="auto"/>
          </w:tcPr>
          <w:p w14:paraId="6B33F4D4" w14:textId="77777777" w:rsidR="002C69CE" w:rsidRPr="002C69CE" w:rsidRDefault="002C69CE" w:rsidP="002C69CE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482"/>
        <w:gridCol w:w="2137"/>
        <w:gridCol w:w="2971"/>
      </w:tblGrid>
      <w:tr w:rsidR="0001030D" w:rsidRPr="0001030D" w14:paraId="4B034A76" w14:textId="77777777" w:rsidTr="00A912A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19F6570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1030D">
              <w:rPr>
                <w:rFonts w:eastAsia="Times New Roman" w:cs="Times New Roman"/>
                <w:szCs w:val="24"/>
                <w:lang w:eastAsia="ru-RU"/>
              </w:rPr>
              <w:t>СТП-25/10/0,4 Подберезье-30 Л-5 ПС Подберезье (без трансформатора)</w:t>
            </w:r>
          </w:p>
        </w:tc>
      </w:tr>
      <w:tr w:rsidR="0001030D" w:rsidRPr="0001030D" w14:paraId="1533CD4F" w14:textId="77777777" w:rsidTr="002C69CE">
        <w:tc>
          <w:tcPr>
            <w:tcW w:w="1058" w:type="pct"/>
            <w:shd w:val="clear" w:color="auto" w:fill="auto"/>
            <w:vAlign w:val="center"/>
          </w:tcPr>
          <w:p w14:paraId="584C635D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01030D">
              <w:rPr>
                <w:rFonts w:eastAsia="Times New Roman" w:cs="Times New Roman"/>
                <w:b/>
                <w:noProof/>
                <w:color w:val="000000"/>
                <w:sz w:val="22"/>
                <w:szCs w:val="24"/>
                <w:lang w:eastAsia="ru-RU"/>
              </w:rPr>
              <w:t>Номер угла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58CC01B" w14:textId="77777777" w:rsidR="0001030D" w:rsidRPr="0001030D" w:rsidRDefault="0001030D" w:rsidP="0001030D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01030D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X, м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3B26CB5" w14:textId="77777777" w:rsidR="0001030D" w:rsidRPr="0001030D" w:rsidRDefault="0001030D" w:rsidP="0001030D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01030D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Y, м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F010543" w14:textId="77777777" w:rsidR="0001030D" w:rsidRPr="0001030D" w:rsidRDefault="0001030D" w:rsidP="0001030D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01030D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01030D" w:rsidRPr="0001030D" w14:paraId="61D057B4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7F580DD0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016D4A7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595703,33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6E900AE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2187685,62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23CBF059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01030D" w:rsidRPr="0001030D" w14:paraId="06A9C551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10C17846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692FCDC6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595700,58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69F6158B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2187689,63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20A575ED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01030D" w:rsidRPr="0001030D" w14:paraId="06DA3731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3A035B17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DCA50B5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595697,36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4586F0F1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2187687,43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4D62870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01030D" w:rsidRPr="0001030D" w14:paraId="436456E7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7C8418DB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2BA8364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595699,17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84F7AA7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2187684,08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1C214517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01030D" w:rsidRPr="0001030D" w14:paraId="2C6B6A0B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7B66A3B2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BA2E451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595699,78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231DCC9F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2187683,19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493FB765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01030D" w:rsidRPr="0001030D" w14:paraId="472A72C0" w14:textId="77777777" w:rsidTr="002C69CE">
        <w:trPr>
          <w:trHeight w:val="300"/>
        </w:trPr>
        <w:tc>
          <w:tcPr>
            <w:tcW w:w="1058" w:type="pct"/>
            <w:shd w:val="clear" w:color="auto" w:fill="auto"/>
            <w:vAlign w:val="center"/>
          </w:tcPr>
          <w:p w14:paraId="2FD0055C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A6A5A56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595703,33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D186CC2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sz w:val="22"/>
                <w:lang w:eastAsia="ru-RU"/>
              </w:rPr>
              <w:t>2187685,62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D112E4F" w14:textId="77777777" w:rsidR="0001030D" w:rsidRPr="0001030D" w:rsidRDefault="0001030D" w:rsidP="000103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1030D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</w:tbl>
    <w:p w14:paraId="428118E0" w14:textId="77777777" w:rsidR="002B7FCD" w:rsidRDefault="002B7FCD"/>
    <w:p w14:paraId="6DA41D24" w14:textId="77777777" w:rsidR="00EC584E" w:rsidRDefault="00EC584E"/>
    <w:p w14:paraId="4BFEF121" w14:textId="77777777" w:rsidR="002C69CE" w:rsidRDefault="002C69CE" w:rsidP="00EC584E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0E754CFE" w14:textId="77777777" w:rsidR="00EC584E" w:rsidRPr="00EC584E" w:rsidRDefault="00EC584E" w:rsidP="00EC584E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  <w:r w:rsidRPr="00EC584E">
        <w:rPr>
          <w:rFonts w:eastAsia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517631F" w14:textId="77777777" w:rsidR="00EC584E" w:rsidRDefault="00EC584E" w:rsidP="00EC584E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2D42749B" w14:textId="77777777" w:rsidR="00EC584E" w:rsidRPr="00EC584E" w:rsidRDefault="00EC584E" w:rsidP="00EC58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C584E">
        <w:rPr>
          <w:rFonts w:eastAsia="Times New Roman" w:cs="Times New Roman"/>
          <w:b/>
          <w:szCs w:val="24"/>
          <w:lang w:eastAsia="ru-RU"/>
        </w:rPr>
        <w:t>СХЕМА ГРАНИЦ РАЗМЕЩЕНИЯ ПУБЛИЧНОГО СЕРВИТУТА</w:t>
      </w:r>
    </w:p>
    <w:p w14:paraId="698017B4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Объект: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zCs w:val="24"/>
          <w:lang w:eastAsia="ru-RU"/>
        </w:rPr>
        <w:t xml:space="preserve">ВЛ-10 </w:t>
      </w:r>
      <w:proofErr w:type="spellStart"/>
      <w:r w:rsidRPr="00EC584E">
        <w:rPr>
          <w:rFonts w:eastAsia="Times New Roman" w:cs="Times New Roman"/>
          <w:color w:val="000000"/>
          <w:szCs w:val="24"/>
          <w:lang w:eastAsia="ru-RU"/>
        </w:rPr>
        <w:t>кВ</w:t>
      </w:r>
      <w:proofErr w:type="spellEnd"/>
      <w:r w:rsidRPr="00EC584E">
        <w:rPr>
          <w:rFonts w:eastAsia="Times New Roman" w:cs="Times New Roman"/>
          <w:color w:val="000000"/>
          <w:szCs w:val="24"/>
          <w:lang w:eastAsia="ru-RU"/>
        </w:rPr>
        <w:t xml:space="preserve"> Л-1 ПС Чечулино (отпайка от оп. №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zCs w:val="24"/>
          <w:lang w:eastAsia="ru-RU"/>
        </w:rPr>
        <w:t>45 на КТП Чечулино-26)</w:t>
      </w:r>
    </w:p>
    <w:p w14:paraId="721A3379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EC584E">
        <w:rPr>
          <w:rFonts w:eastAsia="Times New Roman" w:cs="Times New Roman"/>
          <w:szCs w:val="24"/>
          <w:u w:val="single"/>
          <w:lang w:eastAsia="ru-RU"/>
        </w:rPr>
        <w:t>Местоположение:</w:t>
      </w:r>
      <w:r w:rsidRPr="00EC584E">
        <w:rPr>
          <w:rFonts w:eastAsia="Times New Roman" w:cs="Times New Roman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Новгородская область, Новгородский район, </w:t>
      </w:r>
      <w:proofErr w:type="spellStart"/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>Трубичинское</w:t>
      </w:r>
      <w:proofErr w:type="spellEnd"/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 сельское поселение, д. Чечулино</w:t>
      </w:r>
    </w:p>
    <w:p w14:paraId="7235960D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EC584E">
        <w:rPr>
          <w:rFonts w:eastAsia="Times New Roman" w:cs="Times New Roman"/>
          <w:szCs w:val="24"/>
          <w:u w:val="single"/>
          <w:lang w:eastAsia="ru-RU"/>
        </w:rPr>
        <w:t>Кадастровые кварталы:</w:t>
      </w:r>
      <w:r w:rsidRPr="00EC584E">
        <w:rPr>
          <w:rFonts w:eastAsia="Times New Roman" w:cs="Times New Roman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szCs w:val="20"/>
          <w:lang w:eastAsia="ru-RU"/>
        </w:rPr>
        <w:t>53:11:1900213</w:t>
      </w:r>
    </w:p>
    <w:p w14:paraId="0CCA5C8C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EC584E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Кадастровые номера земельных участков:</w:t>
      </w:r>
      <w:r w:rsidRPr="00EC584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szCs w:val="20"/>
          <w:lang w:eastAsia="ru-RU"/>
        </w:rPr>
        <w:t>53:11:0000000:7125</w:t>
      </w:r>
    </w:p>
    <w:p w14:paraId="4A4D2905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</w:pPr>
      <w:r w:rsidRPr="00EC584E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Система</w:t>
      </w:r>
      <w:r w:rsidRPr="00EC584E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координат:</w:t>
      </w:r>
      <w:r w:rsidRPr="00EC584E">
        <w:rPr>
          <w:rFonts w:eastAsia="Times New Roman" w:cs="Times New Roman"/>
          <w:color w:val="000000"/>
          <w:spacing w:val="2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zCs w:val="24"/>
          <w:lang w:eastAsia="ru-RU"/>
        </w:rPr>
        <w:t xml:space="preserve">МСК-53 </w:t>
      </w:r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>(Зона</w:t>
      </w:r>
      <w:r w:rsidRPr="00EC584E">
        <w:rPr>
          <w:rFonts w:eastAsia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zCs w:val="24"/>
          <w:lang w:eastAsia="ru-RU"/>
        </w:rPr>
        <w:t>2)</w:t>
      </w:r>
    </w:p>
    <w:p w14:paraId="0D2B8D92" w14:textId="77777777" w:rsidR="00EC584E" w:rsidRDefault="00EC584E" w:rsidP="00EC584E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 w:rsidRPr="00EC584E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Площадь</w:t>
      </w:r>
      <w:r w:rsidRPr="00EC584E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pacing w:val="1"/>
          <w:szCs w:val="24"/>
          <w:u w:val="single"/>
          <w:lang w:eastAsia="ru-RU"/>
        </w:rPr>
        <w:t>сервитута</w:t>
      </w:r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>:</w:t>
      </w:r>
      <w:r w:rsidRPr="00EC584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 xml:space="preserve">58 </w:t>
      </w:r>
      <w:proofErr w:type="spellStart"/>
      <w:proofErr w:type="gramStart"/>
      <w:r w:rsidRPr="00EC584E">
        <w:rPr>
          <w:rFonts w:eastAsia="Times New Roman" w:cs="Times New Roman"/>
          <w:color w:val="000000"/>
          <w:spacing w:val="1"/>
          <w:szCs w:val="24"/>
          <w:lang w:eastAsia="ru-RU"/>
        </w:rPr>
        <w:t>кв.м</w:t>
      </w:r>
      <w:proofErr w:type="spellEnd"/>
      <w:proofErr w:type="gramEnd"/>
    </w:p>
    <w:p w14:paraId="5AE2CAF7" w14:textId="77777777" w:rsidR="00EC584E" w:rsidRDefault="002C69CE" w:rsidP="00EC584E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pacing w:val="1"/>
          <w:szCs w:val="24"/>
          <w:lang w:eastAsia="ru-RU"/>
        </w:rPr>
        <w:drawing>
          <wp:inline distT="0" distB="0" distL="0" distR="0" wp14:anchorId="0B271109" wp14:editId="74C52BF5">
            <wp:extent cx="6120130" cy="43357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5706" w14:textId="77777777" w:rsidR="002C69CE" w:rsidRPr="002C69CE" w:rsidRDefault="002C69CE" w:rsidP="002C69CE">
      <w:pPr>
        <w:spacing w:after="0" w:line="240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C69CE">
        <w:rPr>
          <w:rFonts w:eastAsia="Times New Roman" w:cs="Times New Roman"/>
          <w:b/>
          <w:szCs w:val="24"/>
          <w:lang w:eastAsia="ru-RU"/>
        </w:rPr>
        <w:t>Масштаб 1:</w:t>
      </w:r>
      <w:r>
        <w:rPr>
          <w:rFonts w:eastAsia="Times New Roman" w:cs="Times New Roman"/>
          <w:b/>
          <w:szCs w:val="24"/>
          <w:lang w:eastAsia="ru-RU"/>
        </w:rPr>
        <w:t>5</w:t>
      </w:r>
      <w:r w:rsidRPr="002C69CE">
        <w:rPr>
          <w:rFonts w:eastAsia="Times New Roman" w:cs="Times New Roman"/>
          <w:b/>
          <w:szCs w:val="24"/>
          <w:lang w:eastAsia="ru-RU"/>
        </w:rPr>
        <w:t>00</w:t>
      </w:r>
    </w:p>
    <w:p w14:paraId="67C44D3B" w14:textId="77777777" w:rsidR="002C69CE" w:rsidRPr="002C69CE" w:rsidRDefault="002C69CE" w:rsidP="002C69CE">
      <w:pPr>
        <w:suppressAutoHyphens/>
        <w:spacing w:after="0" w:line="240" w:lineRule="exact"/>
        <w:jc w:val="center"/>
        <w:rPr>
          <w:rFonts w:eastAsia="Times New Roman" w:cs="Times New Roman"/>
          <w:b/>
          <w:sz w:val="22"/>
          <w:lang w:eastAsia="ru-RU"/>
        </w:rPr>
      </w:pPr>
      <w:r w:rsidRPr="002C69CE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2C69CE" w:rsidRPr="002C69CE" w14:paraId="26644577" w14:textId="77777777" w:rsidTr="00DE637D">
        <w:tc>
          <w:tcPr>
            <w:tcW w:w="2373" w:type="dxa"/>
            <w:shd w:val="clear" w:color="auto" w:fill="auto"/>
          </w:tcPr>
          <w:p w14:paraId="70D3B848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19685" simplePos="0" relativeHeight="251663360" behindDoc="0" locked="0" layoutInCell="1" allowOverlap="1" wp14:anchorId="4B3454D9" wp14:editId="31A7E75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79374</wp:posOffset>
                      </wp:positionV>
                      <wp:extent cx="320675" cy="0"/>
                      <wp:effectExtent l="0" t="0" r="2222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142C7" id="Прямая соединительная линия 6" o:spid="_x0000_s1026" style="position:absolute;z-index:251663360;visibility:visible;mso-wrap-style:square;mso-width-percent:0;mso-height-percent:0;mso-wrap-distance-left:0;mso-wrap-distance-top:-3e-5mm;mso-wrap-distance-right:1.55pt;mso-wrap-distance-bottom:.52914mm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265" w:type="dxa"/>
            <w:shd w:val="clear" w:color="auto" w:fill="auto"/>
          </w:tcPr>
          <w:p w14:paraId="055198EC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2C69CE" w:rsidRPr="002C69CE" w14:paraId="29EF2F98" w14:textId="77777777" w:rsidTr="00DE637D">
        <w:tc>
          <w:tcPr>
            <w:tcW w:w="2373" w:type="dxa"/>
            <w:shd w:val="clear" w:color="auto" w:fill="auto"/>
          </w:tcPr>
          <w:p w14:paraId="6FC9B4C1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F715EC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19049" distL="0" distR="21590" simplePos="0" relativeHeight="251664384" behindDoc="0" locked="0" layoutInCell="1" allowOverlap="1" wp14:anchorId="1161EA24" wp14:editId="7460272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77469</wp:posOffset>
                      </wp:positionV>
                      <wp:extent cx="321310" cy="0"/>
                      <wp:effectExtent l="0" t="0" r="2159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715E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11C2D" id="Прямая соединительная линия 7" o:spid="_x0000_s1026" style="position:absolute;flip:y;z-index:251664384;visibility:visible;mso-wrap-style:square;mso-width-percent:0;mso-height-percent:0;mso-wrap-distance-left:0;mso-wrap-distance-top:-3e-5mm;mso-wrap-distance-right:1.7pt;mso-wrap-distance-bottom:.52914mm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" strokecolor="#f715ec" strokeweight="1.5pt">
                      <v:stroke joinstyle="miter"/>
                    </v:line>
                  </w:pict>
                </mc:Fallback>
              </mc:AlternateConten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53:11</w:t>
            </w:r>
            <w:r w:rsidRPr="002C69CE">
              <w:rPr>
                <w:rFonts w:eastAsia="Calibri" w:cs="Times New Roman"/>
                <w:b/>
                <w:color w:val="F715EC"/>
                <w:sz w:val="20"/>
                <w:szCs w:val="20"/>
                <w:lang w:val="en-US" w:eastAsia="ru-RU"/>
              </w:rPr>
              <w:t>:</w:t>
            </w:r>
            <w:r>
              <w:rPr>
                <w:rFonts w:eastAsia="Calibri" w:cs="Times New Roman"/>
                <w:b/>
                <w:color w:val="F715EC"/>
                <w:sz w:val="20"/>
                <w:szCs w:val="20"/>
                <w:lang w:eastAsia="ru-RU"/>
              </w:rPr>
              <w:t>1900213</w:t>
            </w:r>
          </w:p>
        </w:tc>
        <w:tc>
          <w:tcPr>
            <w:tcW w:w="7265" w:type="dxa"/>
            <w:shd w:val="clear" w:color="auto" w:fill="auto"/>
          </w:tcPr>
          <w:p w14:paraId="282837BE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2C69CE" w:rsidRPr="002C69CE" w14:paraId="7166D6FF" w14:textId="77777777" w:rsidTr="00DE637D">
        <w:tc>
          <w:tcPr>
            <w:tcW w:w="2373" w:type="dxa"/>
            <w:shd w:val="clear" w:color="auto" w:fill="auto"/>
          </w:tcPr>
          <w:p w14:paraId="58019D34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right"/>
              <w:rPr>
                <w:rFonts w:eastAsia="Times New Roman" w:cs="Times New Roman"/>
                <w:b/>
                <w:color w:val="3333FF"/>
                <w:sz w:val="20"/>
                <w:szCs w:val="20"/>
                <w:lang w:eastAsia="ru-RU"/>
              </w:rPr>
            </w:pPr>
            <w:r w:rsidRPr="002C69CE">
              <w:rPr>
                <w:rFonts w:eastAsia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665408" behindDoc="0" locked="0" layoutInCell="1" allowOverlap="1" wp14:anchorId="27CA7588" wp14:editId="1D0BBA2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333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BE6AE" id="Прямая соединительная линия 8" o:spid="_x0000_s1026" style="position:absolute;z-index:25166540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" strokecolor="#33f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 w:cs="Times New Roman"/>
                <w:b/>
                <w:color w:val="3333FF"/>
                <w:sz w:val="20"/>
                <w:szCs w:val="20"/>
                <w:lang w:eastAsia="ru-RU"/>
              </w:rPr>
              <w:t>:3</w:t>
            </w:r>
          </w:p>
        </w:tc>
        <w:tc>
          <w:tcPr>
            <w:tcW w:w="7265" w:type="dxa"/>
            <w:shd w:val="clear" w:color="auto" w:fill="auto"/>
          </w:tcPr>
          <w:p w14:paraId="50F8BC91" w14:textId="77777777" w:rsidR="002C69CE" w:rsidRPr="002C69CE" w:rsidRDefault="002C69CE" w:rsidP="00DE637D">
            <w:pPr>
              <w:widowControl w:val="0"/>
              <w:suppressAutoHyphens/>
              <w:spacing w:after="0" w:line="240" w:lineRule="exact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2C69CE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482"/>
        <w:gridCol w:w="2137"/>
        <w:gridCol w:w="2971"/>
      </w:tblGrid>
      <w:tr w:rsidR="00EC584E" w:rsidRPr="00EC584E" w14:paraId="34E9C07A" w14:textId="77777777" w:rsidTr="002C69CE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52EA0D" w14:textId="77777777" w:rsidR="00EC584E" w:rsidRPr="00EC584E" w:rsidRDefault="005748A0" w:rsidP="00EC584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ВЛ-10 </w:t>
            </w:r>
            <w:proofErr w:type="spellStart"/>
            <w:r w:rsidRPr="00EC584E">
              <w:rPr>
                <w:rFonts w:eastAsia="Times New Roman" w:cs="Times New Roman"/>
                <w:color w:val="000000"/>
                <w:szCs w:val="24"/>
                <w:lang w:eastAsia="ru-RU"/>
              </w:rPr>
              <w:t>кВ</w:t>
            </w:r>
            <w:proofErr w:type="spellEnd"/>
            <w:r w:rsidRPr="00EC584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Л-1 ПС Чечулино (отпайка от оп. №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C584E">
              <w:rPr>
                <w:rFonts w:eastAsia="Times New Roman" w:cs="Times New Roman"/>
                <w:color w:val="000000"/>
                <w:szCs w:val="24"/>
                <w:lang w:eastAsia="ru-RU"/>
              </w:rPr>
              <w:t>45 на КТП Чечулино-26)</w:t>
            </w:r>
          </w:p>
        </w:tc>
      </w:tr>
      <w:tr w:rsidR="00EC584E" w:rsidRPr="00EC584E" w14:paraId="5848CDE8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0689D44D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C584E">
              <w:rPr>
                <w:rFonts w:eastAsia="Times New Roman" w:cs="Times New Roman"/>
                <w:b/>
                <w:noProof/>
                <w:color w:val="000000"/>
                <w:sz w:val="22"/>
                <w:szCs w:val="24"/>
                <w:lang w:eastAsia="ru-RU"/>
              </w:rPr>
              <w:t>Номер угла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70A2487D" w14:textId="77777777" w:rsidR="00EC584E" w:rsidRPr="00EC584E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EC584E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X, м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CC3DE4C" w14:textId="77777777" w:rsidR="00EC584E" w:rsidRPr="00EC584E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EC584E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Y, м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133B8E4" w14:textId="77777777" w:rsidR="00EC584E" w:rsidRPr="00EC584E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</w:pPr>
            <w:r w:rsidRPr="00EC584E">
              <w:rPr>
                <w:rFonts w:eastAsia="Times New Roman" w:cs="Times New Roman"/>
                <w:b/>
                <w:noProof/>
                <w:color w:val="000000"/>
                <w:sz w:val="18"/>
                <w:szCs w:val="24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EC584E" w:rsidRPr="00EC584E" w14:paraId="4B6656BE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7C10174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105991AE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590969,03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7366AFE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2184318,47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DB3879C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54009FC3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301AA685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972FA96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590972,27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B03FDCC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2184320,81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32C4285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74FF4C3A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36FDE591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55CC178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590969,08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276F19D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2184325,23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81FBF6A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699D1E72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011C3DB1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377631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590964,98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620BD7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2184333,08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110B92F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67B1C294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4BA5DFDB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589AE06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590962,40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7DE5F15F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2184331,74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969B781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4D0DDCF4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2982853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0F3CE2C7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590962,16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2DD4995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2184329,84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00AE55C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71EAFC2D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27E25103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304AA7CC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590965,67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3B14106E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2184323,12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BC72534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EC584E" w:rsidRPr="00EC584E" w14:paraId="4B23983C" w14:textId="77777777" w:rsidTr="002C69CE">
        <w:trPr>
          <w:trHeight w:val="20"/>
        </w:trPr>
        <w:tc>
          <w:tcPr>
            <w:tcW w:w="1058" w:type="pct"/>
            <w:shd w:val="clear" w:color="auto" w:fill="auto"/>
            <w:vAlign w:val="center"/>
          </w:tcPr>
          <w:p w14:paraId="5ED944B4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502D9F0E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590969,03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13BCAFC" w14:textId="77777777" w:rsidR="00EC584E" w:rsidRPr="005748A0" w:rsidRDefault="00EC584E" w:rsidP="00EC584E">
            <w:pPr>
              <w:spacing w:after="0" w:line="240" w:lineRule="auto"/>
              <w:ind w:left="28" w:right="28"/>
              <w:jc w:val="center"/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</w:pPr>
            <w:r w:rsidRPr="005748A0">
              <w:rPr>
                <w:rFonts w:eastAsia="Calibri" w:cs="Times New Roman"/>
                <w:noProof/>
                <w:color w:val="000000"/>
                <w:sz w:val="22"/>
                <w:lang w:eastAsia="ru-RU"/>
              </w:rPr>
              <w:t>2184318,47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DE6D26D" w14:textId="77777777" w:rsidR="00EC584E" w:rsidRPr="00EC584E" w:rsidRDefault="00EC584E" w:rsidP="00EC584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584E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</w:tbl>
    <w:p w14:paraId="2F9405BF" w14:textId="77777777" w:rsidR="00EC584E" w:rsidRPr="00EC584E" w:rsidRDefault="00EC584E" w:rsidP="00EC584E">
      <w:pPr>
        <w:spacing w:after="0" w:line="240" w:lineRule="auto"/>
        <w:rPr>
          <w:rFonts w:eastAsia="Times New Roman" w:cs="Times New Roman"/>
          <w:color w:val="000000"/>
          <w:spacing w:val="1"/>
          <w:szCs w:val="24"/>
          <w:lang w:eastAsia="ru-RU"/>
        </w:rPr>
      </w:pPr>
    </w:p>
    <w:p w14:paraId="5CAD42F5" w14:textId="77777777" w:rsidR="00EC584E" w:rsidRDefault="00EC584E" w:rsidP="00EC584E">
      <w:pPr>
        <w:spacing w:after="0" w:line="240" w:lineRule="exact"/>
        <w:jc w:val="right"/>
        <w:rPr>
          <w:rFonts w:eastAsia="Times New Roman" w:cs="Times New Roman"/>
          <w:sz w:val="28"/>
          <w:szCs w:val="28"/>
          <w:lang w:eastAsia="ru-RU"/>
        </w:rPr>
      </w:pPr>
    </w:p>
    <w:p w14:paraId="7DEE9149" w14:textId="77777777" w:rsidR="00EC584E" w:rsidRDefault="00EC584E"/>
    <w:sectPr w:rsidR="00EC584E" w:rsidSect="002C15CA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1262" w14:textId="77777777" w:rsidR="002C15CA" w:rsidRDefault="002C15CA" w:rsidP="0001030D">
      <w:pPr>
        <w:spacing w:after="0" w:line="240" w:lineRule="auto"/>
      </w:pPr>
      <w:r>
        <w:separator/>
      </w:r>
    </w:p>
  </w:endnote>
  <w:endnote w:type="continuationSeparator" w:id="0">
    <w:p w14:paraId="2EBAFEB0" w14:textId="77777777" w:rsidR="002C15CA" w:rsidRDefault="002C15CA" w:rsidP="000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4570" w14:textId="77777777" w:rsidR="002C15CA" w:rsidRDefault="002C15CA" w:rsidP="0001030D">
      <w:pPr>
        <w:spacing w:after="0" w:line="240" w:lineRule="auto"/>
      </w:pPr>
      <w:r>
        <w:separator/>
      </w:r>
    </w:p>
  </w:footnote>
  <w:footnote w:type="continuationSeparator" w:id="0">
    <w:p w14:paraId="254EBFBE" w14:textId="77777777" w:rsidR="002C15CA" w:rsidRDefault="002C15CA" w:rsidP="0001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515352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EED9181" w14:textId="77777777" w:rsidR="0001030D" w:rsidRPr="00EC584E" w:rsidRDefault="0001030D" w:rsidP="00EC584E">
        <w:pPr>
          <w:pStyle w:val="a4"/>
          <w:jc w:val="center"/>
          <w:rPr>
            <w:sz w:val="22"/>
          </w:rPr>
        </w:pPr>
        <w:r w:rsidRPr="0001030D">
          <w:rPr>
            <w:sz w:val="22"/>
          </w:rPr>
          <w:fldChar w:fldCharType="begin"/>
        </w:r>
        <w:r w:rsidRPr="0001030D">
          <w:rPr>
            <w:sz w:val="22"/>
          </w:rPr>
          <w:instrText>PAGE   \* MERGEFORMAT</w:instrText>
        </w:r>
        <w:r w:rsidRPr="0001030D">
          <w:rPr>
            <w:sz w:val="22"/>
          </w:rPr>
          <w:fldChar w:fldCharType="separate"/>
        </w:r>
        <w:r w:rsidR="002C69CE">
          <w:rPr>
            <w:noProof/>
            <w:sz w:val="22"/>
          </w:rPr>
          <w:t>2</w:t>
        </w:r>
        <w:r w:rsidRPr="0001030D">
          <w:rPr>
            <w:sz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4F"/>
    <w:rsid w:val="0001030D"/>
    <w:rsid w:val="001A784F"/>
    <w:rsid w:val="00211DA4"/>
    <w:rsid w:val="00267295"/>
    <w:rsid w:val="002B7FCD"/>
    <w:rsid w:val="002C15CA"/>
    <w:rsid w:val="002C69CE"/>
    <w:rsid w:val="0047427B"/>
    <w:rsid w:val="0057300E"/>
    <w:rsid w:val="005748A0"/>
    <w:rsid w:val="005D095C"/>
    <w:rsid w:val="00664CD4"/>
    <w:rsid w:val="006E4AF0"/>
    <w:rsid w:val="00C56DDC"/>
    <w:rsid w:val="00DD4DE9"/>
    <w:rsid w:val="00E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1B95"/>
  <w15:chartTrackingRefBased/>
  <w15:docId w15:val="{94FAA8F5-224E-4DCA-838D-78EA7BB0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4F"/>
    <w:pPr>
      <w:spacing w:after="160" w:line="259" w:lineRule="auto"/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84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030D"/>
    <w:rPr>
      <w:szCs w:val="22"/>
    </w:rPr>
  </w:style>
  <w:style w:type="paragraph" w:styleId="a6">
    <w:name w:val="footer"/>
    <w:basedOn w:val="a"/>
    <w:link w:val="a7"/>
    <w:uiPriority w:val="99"/>
    <w:unhideWhenUsed/>
    <w:rsid w:val="000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030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Будина Вера Валерьевна</dc:creator>
  <cp:keywords/>
  <dc:description/>
  <cp:lastModifiedBy>User</cp:lastModifiedBy>
  <cp:revision>2</cp:revision>
  <dcterms:created xsi:type="dcterms:W3CDTF">2024-01-10T09:58:00Z</dcterms:created>
  <dcterms:modified xsi:type="dcterms:W3CDTF">2024-01-10T09:58:00Z</dcterms:modified>
</cp:coreProperties>
</file>