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  <w:sz w:val="28"/>
          <w:szCs w:val="28"/>
        </w:rPr>
      </w:pP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Перечень информационных систем, банков данных, реестров, регистров, находящихся в ведении Администрации 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 сельского поселения, подведомственных организациях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Style w:val="a4"/>
          <w:rFonts w:ascii="Montserrat" w:hAnsi="Montserrat"/>
          <w:color w:val="273350"/>
          <w:sz w:val="28"/>
          <w:szCs w:val="28"/>
        </w:rPr>
        <w:t>Перечень информационных систем:</w:t>
      </w:r>
    </w:p>
    <w:p w:rsidR="00AC3AF2" w:rsidRPr="00AC3AF2" w:rsidRDefault="00AC3AF2" w:rsidP="00AC3A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Программный комплекс «</w:t>
      </w:r>
      <w:proofErr w:type="spellStart"/>
      <w:r w:rsidRPr="00AC3AF2">
        <w:rPr>
          <w:rFonts w:ascii="Montserrat" w:hAnsi="Montserrat"/>
          <w:color w:val="273350"/>
          <w:sz w:val="28"/>
          <w:szCs w:val="28"/>
        </w:rPr>
        <w:t>СбиС</w:t>
      </w:r>
      <w:proofErr w:type="spellEnd"/>
      <w:r w:rsidRPr="00AC3AF2">
        <w:rPr>
          <w:rFonts w:ascii="Montserrat" w:hAnsi="Montserrat"/>
          <w:color w:val="273350"/>
          <w:sz w:val="28"/>
          <w:szCs w:val="28"/>
        </w:rPr>
        <w:t xml:space="preserve"> ++ Электронная отчетность»</w:t>
      </w:r>
    </w:p>
    <w:p w:rsidR="00AC3AF2" w:rsidRPr="00AC3AF2" w:rsidRDefault="00AC3AF2" w:rsidP="00AC3A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«Парус 8- бюджет»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 </w:t>
      </w:r>
      <w:r w:rsidRPr="00AC3AF2">
        <w:rPr>
          <w:rFonts w:ascii="Montserrat" w:hAnsi="Montserrat"/>
          <w:color w:val="273350"/>
          <w:sz w:val="28"/>
          <w:szCs w:val="28"/>
        </w:rPr>
        <w:t>«Парус 8- ВУС»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ГИС ГМП </w:t>
      </w:r>
      <w:proofErr w:type="gramStart"/>
      <w:r w:rsidRPr="00AC3AF2">
        <w:rPr>
          <w:rFonts w:ascii="Montserrat" w:hAnsi="Montserrat"/>
          <w:color w:val="273350"/>
          <w:sz w:val="28"/>
          <w:szCs w:val="28"/>
        </w:rPr>
        <w:t>( платежи</w:t>
      </w:r>
      <w:proofErr w:type="gramEnd"/>
      <w:r w:rsidRPr="00AC3AF2">
        <w:rPr>
          <w:rFonts w:ascii="Montserrat" w:hAnsi="Montserrat"/>
          <w:color w:val="273350"/>
          <w:sz w:val="28"/>
          <w:szCs w:val="28"/>
        </w:rPr>
        <w:t>)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ГИИС «Электронный бюджет»</w:t>
      </w:r>
      <w:bookmarkStart w:id="0" w:name="_GoBack"/>
      <w:bookmarkEnd w:id="0"/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ГИС «Энергоэффективность, Модуль»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ГИС ЖКХ</w:t>
      </w:r>
    </w:p>
    <w:p w:rsidR="00AC3AF2" w:rsidRPr="00AC3AF2" w:rsidRDefault="00AC3AF2" w:rsidP="00AC3AF2">
      <w:pPr>
        <w:pStyle w:val="a3"/>
        <w:numPr>
          <w:ilvl w:val="0"/>
          <w:numId w:val="1"/>
        </w:numPr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 </w:t>
      </w:r>
      <w:r w:rsidRPr="00AC3AF2">
        <w:rPr>
          <w:rFonts w:ascii="Montserrat" w:hAnsi="Montserrat"/>
          <w:color w:val="273350"/>
          <w:sz w:val="28"/>
          <w:szCs w:val="28"/>
        </w:rPr>
        <w:t>Справочные системы: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ind w:firstLine="284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>Гарант Система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Банков данных в Администрации 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 сельского поселения не ведется.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Style w:val="a4"/>
          <w:rFonts w:ascii="Montserrat" w:hAnsi="Montserrat"/>
          <w:color w:val="273350"/>
          <w:sz w:val="28"/>
          <w:szCs w:val="28"/>
        </w:rPr>
        <w:t>Реестры: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- Реестр муниципального имущества </w:t>
      </w:r>
      <w:r w:rsidRPr="00AC3AF2">
        <w:rPr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Fonts w:ascii="Montserrat" w:hAnsi="Montserrat"/>
          <w:color w:val="273350"/>
          <w:sz w:val="28"/>
          <w:szCs w:val="28"/>
        </w:rPr>
        <w:t xml:space="preserve"> сельского поселения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- Реестр муниципальных контрактов </w:t>
      </w:r>
      <w:r w:rsidRPr="00AC3AF2">
        <w:rPr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Fonts w:ascii="Montserrat" w:hAnsi="Montserrat"/>
          <w:color w:val="273350"/>
          <w:sz w:val="28"/>
          <w:szCs w:val="28"/>
        </w:rPr>
        <w:t xml:space="preserve"> сельского поселения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Fonts w:ascii="Montserrat" w:hAnsi="Montserrat"/>
          <w:color w:val="273350"/>
          <w:sz w:val="28"/>
          <w:szCs w:val="28"/>
        </w:rPr>
        <w:t xml:space="preserve">-Реестр муниципальных услуг (функций) оказываемых (выполняемых) Администрацией </w:t>
      </w:r>
      <w:r w:rsidRPr="00AC3AF2">
        <w:rPr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Fonts w:ascii="Montserrat" w:hAnsi="Montserrat"/>
          <w:color w:val="273350"/>
          <w:sz w:val="28"/>
          <w:szCs w:val="28"/>
        </w:rPr>
        <w:t xml:space="preserve"> сельского поселения.</w:t>
      </w:r>
    </w:p>
    <w:p w:rsidR="00AC3AF2" w:rsidRPr="00AC3AF2" w:rsidRDefault="00AC3AF2" w:rsidP="00AC3AF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  <w:sz w:val="28"/>
          <w:szCs w:val="28"/>
        </w:rPr>
      </w:pP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Регистров в Администрации 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>Трубичинского</w:t>
      </w:r>
      <w:r w:rsidRPr="00AC3AF2">
        <w:rPr>
          <w:rStyle w:val="a4"/>
          <w:rFonts w:ascii="Montserrat" w:hAnsi="Montserrat"/>
          <w:color w:val="273350"/>
          <w:sz w:val="28"/>
          <w:szCs w:val="28"/>
        </w:rPr>
        <w:t xml:space="preserve"> сельского поселения не ведется.</w:t>
      </w:r>
    </w:p>
    <w:p w:rsidR="00F17D3C" w:rsidRDefault="00F17D3C"/>
    <w:sectPr w:rsidR="00F17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E32EC6"/>
    <w:multiLevelType w:val="hybridMultilevel"/>
    <w:tmpl w:val="8C10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F2"/>
    <w:rsid w:val="00AC3AF2"/>
    <w:rsid w:val="00F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4613"/>
  <w15:chartTrackingRefBased/>
  <w15:docId w15:val="{B59D26DB-C4FD-4BE7-8F82-8A08964D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администрация</dc:creator>
  <cp:keywords/>
  <dc:description/>
  <cp:lastModifiedBy>администрация администрация</cp:lastModifiedBy>
  <cp:revision>1</cp:revision>
  <dcterms:created xsi:type="dcterms:W3CDTF">2024-11-07T12:18:00Z</dcterms:created>
  <dcterms:modified xsi:type="dcterms:W3CDTF">2024-11-07T12:21:00Z</dcterms:modified>
</cp:coreProperties>
</file>